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CC27" w14:textId="07D1D2EC" w:rsidR="00F80A4C" w:rsidRPr="00FA0E15" w:rsidRDefault="00F80A4C" w:rsidP="00FC2E6F">
      <w:pPr>
        <w:ind w:left="-270"/>
        <w:rPr>
          <w:rFonts w:asciiTheme="majorHAnsi" w:hAnsiTheme="majorHAnsi" w:cs="Mangal"/>
          <w:b/>
          <w:sz w:val="22"/>
          <w:szCs w:val="22"/>
        </w:rPr>
      </w:pPr>
      <w:r w:rsidRPr="00FA0E15">
        <w:rPr>
          <w:rStyle w:val="Strong"/>
          <w:rFonts w:asciiTheme="majorHAnsi" w:hAnsiTheme="majorHAnsi" w:cs="Mangal"/>
          <w:color w:val="000000"/>
          <w:sz w:val="22"/>
          <w:szCs w:val="22"/>
        </w:rPr>
        <w:t>CURRICULUM VITAE</w:t>
      </w:r>
      <w:r w:rsidR="00D80895" w:rsidRPr="00FA0E15">
        <w:rPr>
          <w:rStyle w:val="Strong"/>
          <w:rFonts w:asciiTheme="majorHAnsi" w:hAnsiTheme="majorHAnsi" w:cs="Mangal"/>
          <w:color w:val="000000"/>
          <w:sz w:val="22"/>
          <w:szCs w:val="22"/>
        </w:rPr>
        <w:tab/>
      </w:r>
      <w:r w:rsidR="00D80895" w:rsidRPr="00FA0E15">
        <w:rPr>
          <w:rStyle w:val="Strong"/>
          <w:rFonts w:asciiTheme="majorHAnsi" w:hAnsiTheme="majorHAnsi" w:cs="Mangal"/>
          <w:color w:val="000000"/>
          <w:sz w:val="22"/>
          <w:szCs w:val="22"/>
        </w:rPr>
        <w:tab/>
      </w:r>
      <w:r w:rsidR="00D80895" w:rsidRPr="00FA0E15">
        <w:rPr>
          <w:rStyle w:val="Strong"/>
          <w:rFonts w:asciiTheme="majorHAnsi" w:hAnsiTheme="majorHAnsi" w:cs="Mangal"/>
          <w:color w:val="000000"/>
          <w:sz w:val="22"/>
          <w:szCs w:val="22"/>
        </w:rPr>
        <w:tab/>
      </w:r>
      <w:r w:rsidR="00D80895" w:rsidRPr="00FA0E15">
        <w:rPr>
          <w:rStyle w:val="Strong"/>
          <w:rFonts w:asciiTheme="majorHAnsi" w:hAnsiTheme="majorHAnsi" w:cs="Mangal"/>
          <w:color w:val="000000"/>
          <w:sz w:val="22"/>
          <w:szCs w:val="22"/>
        </w:rPr>
        <w:tab/>
      </w:r>
      <w:r w:rsidR="00D80895" w:rsidRPr="00FA0E15">
        <w:rPr>
          <w:rStyle w:val="Strong"/>
          <w:rFonts w:asciiTheme="majorHAnsi" w:hAnsiTheme="majorHAnsi" w:cs="Mangal"/>
          <w:color w:val="000000"/>
          <w:sz w:val="22"/>
          <w:szCs w:val="22"/>
        </w:rPr>
        <w:tab/>
      </w:r>
      <w:r w:rsidR="00D80895" w:rsidRPr="00FA0E15">
        <w:rPr>
          <w:rStyle w:val="Strong"/>
          <w:rFonts w:asciiTheme="majorHAnsi" w:hAnsiTheme="majorHAnsi" w:cs="Mangal"/>
          <w:color w:val="000000"/>
          <w:sz w:val="22"/>
          <w:szCs w:val="22"/>
        </w:rPr>
        <w:tab/>
      </w:r>
      <w:r w:rsidR="005B0309">
        <w:rPr>
          <w:rStyle w:val="Strong"/>
          <w:rFonts w:asciiTheme="majorHAnsi" w:hAnsiTheme="majorHAnsi" w:cs="Mangal"/>
          <w:color w:val="000000"/>
          <w:sz w:val="22"/>
          <w:szCs w:val="22"/>
        </w:rPr>
        <w:t xml:space="preserve">      </w:t>
      </w:r>
      <w:r w:rsidR="005B0309">
        <w:rPr>
          <w:rStyle w:val="Strong"/>
          <w:rFonts w:asciiTheme="majorHAnsi" w:hAnsiTheme="majorHAnsi" w:cs="Mangal"/>
          <w:color w:val="000000"/>
          <w:sz w:val="22"/>
          <w:szCs w:val="22"/>
        </w:rPr>
        <w:tab/>
      </w:r>
      <w:r w:rsidR="00D80895" w:rsidRPr="00FA0E15">
        <w:rPr>
          <w:rStyle w:val="Strong"/>
          <w:rFonts w:asciiTheme="majorHAnsi" w:hAnsiTheme="majorHAnsi"/>
          <w:sz w:val="22"/>
          <w:szCs w:val="22"/>
        </w:rPr>
        <w:t>Monaca Eaton</w:t>
      </w:r>
      <w:r w:rsidR="00D80895" w:rsidRPr="00FA0E15">
        <w:rPr>
          <w:rStyle w:val="Strong"/>
          <w:rFonts w:asciiTheme="majorHAnsi" w:hAnsiTheme="majorHAnsi" w:cs="Mangal"/>
          <w:color w:val="000000"/>
          <w:sz w:val="22"/>
          <w:szCs w:val="22"/>
        </w:rPr>
        <w:tab/>
      </w:r>
    </w:p>
    <w:p w14:paraId="62FACC28" w14:textId="77777777" w:rsidR="004E0F01" w:rsidRPr="00FA0E15" w:rsidRDefault="00D80895" w:rsidP="00D80895">
      <w:pPr>
        <w:tabs>
          <w:tab w:val="left" w:pos="6480"/>
        </w:tabs>
        <w:jc w:val="both"/>
        <w:rPr>
          <w:rFonts w:asciiTheme="majorHAnsi" w:hAnsiTheme="majorHAnsi" w:cs="Mangal"/>
          <w:sz w:val="22"/>
          <w:szCs w:val="22"/>
        </w:rPr>
      </w:pPr>
      <w:r w:rsidRPr="00FA0E15">
        <w:rPr>
          <w:rFonts w:asciiTheme="majorHAnsi" w:hAnsiTheme="majorHAnsi" w:cs="Mangal"/>
          <w:b/>
          <w:sz w:val="22"/>
          <w:szCs w:val="22"/>
        </w:rPr>
        <w:tab/>
      </w:r>
      <w:r w:rsidR="004E0F01" w:rsidRPr="00FA0E15">
        <w:rPr>
          <w:rFonts w:asciiTheme="majorHAnsi" w:hAnsiTheme="majorHAnsi" w:cs="Mangal"/>
          <w:sz w:val="22"/>
          <w:szCs w:val="22"/>
        </w:rPr>
        <w:t>655 Auditorium Road</w:t>
      </w:r>
    </w:p>
    <w:p w14:paraId="62FACC29" w14:textId="77777777" w:rsidR="00BA6591" w:rsidRPr="00FA0E15" w:rsidRDefault="004E0F01" w:rsidP="00D80895">
      <w:pPr>
        <w:tabs>
          <w:tab w:val="left" w:pos="6480"/>
        </w:tabs>
        <w:jc w:val="both"/>
        <w:rPr>
          <w:rFonts w:asciiTheme="majorHAnsi" w:hAnsiTheme="majorHAnsi" w:cs="Mangal"/>
          <w:sz w:val="22"/>
          <w:szCs w:val="22"/>
        </w:rPr>
      </w:pPr>
      <w:r w:rsidRPr="00FA0E15">
        <w:rPr>
          <w:rFonts w:asciiTheme="majorHAnsi" w:hAnsiTheme="majorHAnsi" w:cs="Mangal"/>
          <w:b/>
          <w:sz w:val="22"/>
          <w:szCs w:val="22"/>
        </w:rPr>
        <w:tab/>
      </w:r>
      <w:r w:rsidR="00734793" w:rsidRPr="00FA0E15">
        <w:rPr>
          <w:rFonts w:asciiTheme="majorHAnsi" w:hAnsiTheme="majorHAnsi" w:cs="Mangal"/>
          <w:sz w:val="22"/>
          <w:szCs w:val="22"/>
        </w:rPr>
        <w:t>15</w:t>
      </w:r>
      <w:r w:rsidR="00A11FE3" w:rsidRPr="00FA0E15">
        <w:rPr>
          <w:rFonts w:asciiTheme="majorHAnsi" w:hAnsiTheme="majorHAnsi" w:cs="Mangal"/>
          <w:sz w:val="22"/>
          <w:szCs w:val="22"/>
        </w:rPr>
        <w:t>2</w:t>
      </w:r>
      <w:r w:rsidR="00EC019F" w:rsidRPr="00FA0E15">
        <w:rPr>
          <w:rFonts w:asciiTheme="majorHAnsi" w:hAnsiTheme="majorHAnsi" w:cs="Mangal"/>
          <w:sz w:val="22"/>
          <w:szCs w:val="22"/>
        </w:rPr>
        <w:t xml:space="preserve"> </w:t>
      </w:r>
      <w:r w:rsidR="00BA6591" w:rsidRPr="00FA0E15">
        <w:rPr>
          <w:rFonts w:asciiTheme="majorHAnsi" w:hAnsiTheme="majorHAnsi" w:cs="Mangal"/>
          <w:sz w:val="22"/>
          <w:szCs w:val="22"/>
        </w:rPr>
        <w:t xml:space="preserve">Baker Hall </w:t>
      </w:r>
    </w:p>
    <w:p w14:paraId="62FACC2A" w14:textId="77777777" w:rsidR="00BA6591" w:rsidRPr="00FA0E15" w:rsidRDefault="00BA6591" w:rsidP="00D80895">
      <w:pPr>
        <w:ind w:left="5760" w:firstLine="720"/>
        <w:jc w:val="both"/>
        <w:rPr>
          <w:rFonts w:asciiTheme="majorHAnsi" w:hAnsiTheme="majorHAnsi" w:cs="Mangal"/>
          <w:sz w:val="22"/>
          <w:szCs w:val="22"/>
        </w:rPr>
      </w:pPr>
      <w:r w:rsidRPr="00FA0E15">
        <w:rPr>
          <w:rFonts w:asciiTheme="majorHAnsi" w:hAnsiTheme="majorHAnsi" w:cs="Mangal"/>
          <w:sz w:val="22"/>
          <w:szCs w:val="22"/>
        </w:rPr>
        <w:t>East Lansing, MI 488</w:t>
      </w:r>
      <w:r w:rsidR="00F80A4C" w:rsidRPr="00FA0E15">
        <w:rPr>
          <w:rFonts w:asciiTheme="majorHAnsi" w:hAnsiTheme="majorHAnsi" w:cs="Mangal"/>
          <w:sz w:val="22"/>
          <w:szCs w:val="22"/>
        </w:rPr>
        <w:t>24</w:t>
      </w:r>
    </w:p>
    <w:p w14:paraId="62FACC2B" w14:textId="77777777" w:rsidR="00BA6591" w:rsidRPr="00FA0E15" w:rsidRDefault="00BA6591" w:rsidP="00D80895">
      <w:pPr>
        <w:ind w:left="5760" w:firstLine="720"/>
        <w:jc w:val="both"/>
        <w:rPr>
          <w:rFonts w:asciiTheme="majorHAnsi" w:hAnsiTheme="majorHAnsi" w:cs="Mangal"/>
          <w:sz w:val="22"/>
          <w:szCs w:val="22"/>
        </w:rPr>
      </w:pPr>
      <w:r w:rsidRPr="00FA0E15">
        <w:rPr>
          <w:rFonts w:asciiTheme="majorHAnsi" w:hAnsiTheme="majorHAnsi" w:cs="Mangal"/>
          <w:sz w:val="22"/>
          <w:szCs w:val="22"/>
        </w:rPr>
        <w:t>517.432.</w:t>
      </w:r>
      <w:r w:rsidR="00734793" w:rsidRPr="00FA0E15">
        <w:rPr>
          <w:rFonts w:asciiTheme="majorHAnsi" w:hAnsiTheme="majorHAnsi" w:cs="Mangal"/>
          <w:sz w:val="22"/>
          <w:szCs w:val="22"/>
        </w:rPr>
        <w:t>37</w:t>
      </w:r>
      <w:r w:rsidR="00BC45AB" w:rsidRPr="00FA0E15">
        <w:rPr>
          <w:rFonts w:asciiTheme="majorHAnsi" w:hAnsiTheme="majorHAnsi" w:cs="Mangal"/>
          <w:sz w:val="22"/>
          <w:szCs w:val="22"/>
        </w:rPr>
        <w:t>28</w:t>
      </w:r>
      <w:r w:rsidRPr="00FA0E15">
        <w:rPr>
          <w:rFonts w:asciiTheme="majorHAnsi" w:hAnsiTheme="majorHAnsi" w:cs="Mangal"/>
          <w:sz w:val="22"/>
          <w:szCs w:val="22"/>
        </w:rPr>
        <w:t xml:space="preserve"> office</w:t>
      </w:r>
    </w:p>
    <w:p w14:paraId="62FACC2C" w14:textId="3E5554A2" w:rsidR="00BA6591" w:rsidRPr="00FA0E15" w:rsidRDefault="00BA6591" w:rsidP="00D80895">
      <w:pPr>
        <w:ind w:left="5760" w:firstLine="720"/>
        <w:jc w:val="both"/>
        <w:rPr>
          <w:rFonts w:asciiTheme="majorHAnsi" w:hAnsiTheme="majorHAnsi" w:cs="Mangal"/>
          <w:sz w:val="22"/>
          <w:szCs w:val="22"/>
        </w:rPr>
      </w:pPr>
      <w:r w:rsidRPr="00FA0E15">
        <w:rPr>
          <w:rFonts w:asciiTheme="majorHAnsi" w:hAnsiTheme="majorHAnsi" w:cs="Mangal"/>
          <w:sz w:val="22"/>
          <w:szCs w:val="22"/>
        </w:rPr>
        <w:t>eatonmon@msu.edu</w:t>
      </w:r>
    </w:p>
    <w:p w14:paraId="6B9E13E3" w14:textId="77777777" w:rsidR="006F56A5" w:rsidRPr="00FA0E15" w:rsidRDefault="006F56A5" w:rsidP="006F56A5">
      <w:pPr>
        <w:ind w:left="-180"/>
        <w:rPr>
          <w:rStyle w:val="Strong"/>
          <w:rFonts w:asciiTheme="majorHAnsi" w:hAnsiTheme="majorHAnsi"/>
          <w:sz w:val="22"/>
          <w:szCs w:val="22"/>
        </w:rPr>
      </w:pPr>
      <w:r w:rsidRPr="00FA0E15">
        <w:rPr>
          <w:rStyle w:val="Strong"/>
          <w:rFonts w:asciiTheme="majorHAnsi" w:hAnsiTheme="majorHAnsi"/>
          <w:sz w:val="22"/>
          <w:szCs w:val="22"/>
        </w:rPr>
        <w:t>EDUCATION</w:t>
      </w:r>
    </w:p>
    <w:p w14:paraId="2A6DE9B8" w14:textId="77777777" w:rsidR="006F56A5" w:rsidRPr="00FA0E15" w:rsidRDefault="006F56A5" w:rsidP="006F56A5">
      <w:pPr>
        <w:ind w:left="-180"/>
        <w:rPr>
          <w:rStyle w:val="Strong"/>
          <w:rFonts w:asciiTheme="majorHAnsi" w:hAnsiTheme="majorHAnsi"/>
          <w:sz w:val="22"/>
          <w:szCs w:val="22"/>
        </w:rPr>
      </w:pPr>
    </w:p>
    <w:p w14:paraId="55AC143B" w14:textId="47755BBC" w:rsidR="006F56A5" w:rsidRPr="00FA0E15" w:rsidRDefault="006F56A5" w:rsidP="006F56A5">
      <w:pPr>
        <w:ind w:left="-180"/>
        <w:rPr>
          <w:rStyle w:val="Strong"/>
          <w:rFonts w:asciiTheme="majorHAnsi" w:hAnsiTheme="majorHAnsi"/>
          <w:sz w:val="22"/>
          <w:szCs w:val="22"/>
        </w:rPr>
      </w:pPr>
      <w:r w:rsidRPr="00FA0E15">
        <w:rPr>
          <w:rStyle w:val="Strong"/>
          <w:rFonts w:asciiTheme="majorHAnsi" w:hAnsiTheme="majorHAnsi"/>
          <w:sz w:val="22"/>
          <w:szCs w:val="22"/>
        </w:rPr>
        <w:t>PhD Candidate</w:t>
      </w:r>
    </w:p>
    <w:p w14:paraId="4590F3D9" w14:textId="004A5BDB" w:rsidR="006F56A5" w:rsidRDefault="007A0E65" w:rsidP="006F56A5">
      <w:pPr>
        <w:rPr>
          <w:rStyle w:val="Strong"/>
          <w:rFonts w:asciiTheme="majorHAnsi" w:hAnsiTheme="majorHAnsi"/>
          <w:b w:val="0"/>
          <w:sz w:val="22"/>
          <w:szCs w:val="22"/>
        </w:rPr>
      </w:pPr>
      <w:r>
        <w:rPr>
          <w:rStyle w:val="Strong"/>
          <w:rFonts w:asciiTheme="majorHAnsi" w:hAnsiTheme="majorHAnsi"/>
          <w:b w:val="0"/>
          <w:sz w:val="22"/>
          <w:szCs w:val="22"/>
        </w:rPr>
        <w:t>Doctor of Philosophy</w:t>
      </w:r>
      <w:r w:rsidR="009E3118">
        <w:rPr>
          <w:rStyle w:val="Strong"/>
          <w:rFonts w:asciiTheme="majorHAnsi" w:hAnsiTheme="majorHAnsi"/>
          <w:b w:val="0"/>
          <w:sz w:val="22"/>
          <w:szCs w:val="22"/>
        </w:rPr>
        <w:t xml:space="preserve"> in Social Science</w:t>
      </w:r>
      <w:r w:rsidR="003F3DB0">
        <w:rPr>
          <w:rStyle w:val="Strong"/>
          <w:rFonts w:asciiTheme="majorHAnsi" w:hAnsiTheme="majorHAnsi"/>
          <w:b w:val="0"/>
          <w:sz w:val="22"/>
          <w:szCs w:val="22"/>
        </w:rPr>
        <w:t xml:space="preserve"> </w:t>
      </w:r>
      <w:r w:rsidR="001F4CEC">
        <w:rPr>
          <w:rStyle w:val="Strong"/>
          <w:rFonts w:asciiTheme="majorHAnsi" w:hAnsiTheme="majorHAnsi"/>
          <w:b w:val="0"/>
          <w:sz w:val="22"/>
          <w:szCs w:val="22"/>
        </w:rPr>
        <w:t>–</w:t>
      </w:r>
      <w:r w:rsidR="003F3DB0">
        <w:rPr>
          <w:rStyle w:val="Strong"/>
          <w:rFonts w:asciiTheme="majorHAnsi" w:hAnsiTheme="majorHAnsi"/>
          <w:b w:val="0"/>
          <w:sz w:val="22"/>
          <w:szCs w:val="22"/>
        </w:rPr>
        <w:t xml:space="preserve"> ABD</w:t>
      </w:r>
      <w:r w:rsidR="001F4CEC">
        <w:rPr>
          <w:rStyle w:val="Strong"/>
          <w:rFonts w:asciiTheme="majorHAnsi" w:hAnsiTheme="majorHAnsi"/>
          <w:b w:val="0"/>
          <w:sz w:val="22"/>
          <w:szCs w:val="22"/>
        </w:rPr>
        <w:t xml:space="preserve"> 9/23</w:t>
      </w:r>
    </w:p>
    <w:p w14:paraId="64E7B28F" w14:textId="5E56FB48" w:rsidR="006F56A5" w:rsidRDefault="006F56A5" w:rsidP="006F56A5">
      <w:pPr>
        <w:rPr>
          <w:rStyle w:val="Strong"/>
          <w:rFonts w:asciiTheme="majorHAnsi" w:hAnsiTheme="majorHAnsi"/>
          <w:b w:val="0"/>
          <w:sz w:val="22"/>
          <w:szCs w:val="22"/>
        </w:rPr>
      </w:pPr>
      <w:r>
        <w:rPr>
          <w:rStyle w:val="Strong"/>
          <w:rFonts w:asciiTheme="majorHAnsi" w:hAnsiTheme="majorHAnsi"/>
          <w:b w:val="0"/>
          <w:sz w:val="22"/>
          <w:szCs w:val="22"/>
        </w:rPr>
        <w:t>Michigan State University</w:t>
      </w:r>
    </w:p>
    <w:p w14:paraId="27B9F2EA" w14:textId="01615DD5" w:rsidR="006F56A5" w:rsidRDefault="006F56A5" w:rsidP="006F56A5">
      <w:pPr>
        <w:ind w:left="-180" w:firstLine="900"/>
        <w:rPr>
          <w:rStyle w:val="Strong"/>
          <w:rFonts w:asciiTheme="majorHAnsi" w:hAnsiTheme="majorHAnsi"/>
          <w:b w:val="0"/>
          <w:sz w:val="22"/>
          <w:szCs w:val="22"/>
        </w:rPr>
      </w:pPr>
      <w:r>
        <w:rPr>
          <w:rStyle w:val="Strong"/>
          <w:rFonts w:asciiTheme="majorHAnsi" w:hAnsiTheme="majorHAnsi"/>
          <w:b w:val="0"/>
          <w:sz w:val="22"/>
          <w:szCs w:val="22"/>
        </w:rPr>
        <w:t>Anticipated 202</w:t>
      </w:r>
      <w:r w:rsidR="003F3DB0">
        <w:rPr>
          <w:rStyle w:val="Strong"/>
          <w:rFonts w:asciiTheme="majorHAnsi" w:hAnsiTheme="majorHAnsi"/>
          <w:b w:val="0"/>
          <w:sz w:val="22"/>
          <w:szCs w:val="22"/>
        </w:rPr>
        <w:t>4</w:t>
      </w:r>
    </w:p>
    <w:p w14:paraId="2F58E395" w14:textId="13ED3BC6" w:rsidR="007A0E65" w:rsidRDefault="007A0E65" w:rsidP="006F56A5">
      <w:pPr>
        <w:ind w:left="-180" w:firstLine="900"/>
        <w:rPr>
          <w:rStyle w:val="Strong"/>
          <w:rFonts w:asciiTheme="majorHAnsi" w:hAnsiTheme="majorHAnsi"/>
          <w:b w:val="0"/>
          <w:sz w:val="22"/>
          <w:szCs w:val="22"/>
        </w:rPr>
      </w:pPr>
      <w:r>
        <w:rPr>
          <w:rStyle w:val="Strong"/>
          <w:rFonts w:asciiTheme="majorHAnsi" w:hAnsiTheme="majorHAnsi"/>
          <w:b w:val="0"/>
          <w:sz w:val="22"/>
          <w:szCs w:val="22"/>
        </w:rPr>
        <w:t>Discipline: Social Work</w:t>
      </w:r>
    </w:p>
    <w:p w14:paraId="54AB7796" w14:textId="4D977BF0" w:rsidR="006F56A5" w:rsidRDefault="006F56A5" w:rsidP="00131197">
      <w:pPr>
        <w:ind w:left="-180" w:firstLine="900"/>
        <w:rPr>
          <w:rStyle w:val="Strong"/>
          <w:rFonts w:asciiTheme="majorHAnsi" w:hAnsiTheme="majorHAnsi"/>
          <w:b w:val="0"/>
          <w:iCs/>
          <w:sz w:val="22"/>
          <w:szCs w:val="22"/>
        </w:rPr>
      </w:pPr>
      <w:r>
        <w:rPr>
          <w:rStyle w:val="Strong"/>
          <w:rFonts w:asciiTheme="majorHAnsi" w:hAnsiTheme="majorHAnsi"/>
          <w:b w:val="0"/>
          <w:sz w:val="22"/>
          <w:szCs w:val="22"/>
        </w:rPr>
        <w:t xml:space="preserve">Cognate: </w:t>
      </w:r>
      <w:r w:rsidR="00131197">
        <w:rPr>
          <w:rStyle w:val="Strong"/>
          <w:rFonts w:asciiTheme="majorHAnsi" w:hAnsiTheme="majorHAnsi"/>
          <w:b w:val="0"/>
          <w:iCs/>
          <w:sz w:val="22"/>
          <w:szCs w:val="22"/>
        </w:rPr>
        <w:t>Teaching and Learning in Higher Education and Educational Technology</w:t>
      </w:r>
    </w:p>
    <w:p w14:paraId="119C7143" w14:textId="77777777" w:rsidR="001551EC" w:rsidRDefault="001551EC" w:rsidP="001551EC">
      <w:pPr>
        <w:ind w:left="-180"/>
        <w:rPr>
          <w:rStyle w:val="Strong"/>
          <w:rFonts w:asciiTheme="majorHAnsi" w:hAnsiTheme="majorHAnsi"/>
          <w:sz w:val="22"/>
          <w:szCs w:val="22"/>
        </w:rPr>
      </w:pPr>
    </w:p>
    <w:p w14:paraId="1A192A0F" w14:textId="5CF08147" w:rsidR="001551EC" w:rsidRDefault="001551EC" w:rsidP="001551EC">
      <w:pPr>
        <w:ind w:left="-180"/>
        <w:rPr>
          <w:rStyle w:val="Strong"/>
          <w:rFonts w:asciiTheme="majorHAnsi" w:hAnsiTheme="majorHAnsi"/>
          <w:sz w:val="22"/>
          <w:szCs w:val="22"/>
        </w:rPr>
      </w:pPr>
      <w:r>
        <w:rPr>
          <w:rStyle w:val="Strong"/>
          <w:rFonts w:asciiTheme="majorHAnsi" w:hAnsiTheme="majorHAnsi"/>
          <w:sz w:val="22"/>
          <w:szCs w:val="22"/>
        </w:rPr>
        <w:t>Teaching and Learning in Higher Education Post Graduate Certificate</w:t>
      </w:r>
    </w:p>
    <w:p w14:paraId="40A9BB82" w14:textId="526F30E1" w:rsidR="006F56A5" w:rsidRDefault="001551EC" w:rsidP="004756F1">
      <w:pPr>
        <w:ind w:left="-180" w:firstLine="900"/>
        <w:rPr>
          <w:rStyle w:val="Strong"/>
          <w:rFonts w:asciiTheme="majorHAnsi" w:hAnsiTheme="majorHAnsi"/>
          <w:sz w:val="22"/>
          <w:szCs w:val="22"/>
        </w:rPr>
      </w:pPr>
      <w:r w:rsidRPr="005A04C0">
        <w:rPr>
          <w:rStyle w:val="Strong"/>
          <w:rFonts w:asciiTheme="majorHAnsi" w:hAnsiTheme="majorHAnsi"/>
          <w:b w:val="0"/>
          <w:bCs w:val="0"/>
          <w:sz w:val="22"/>
          <w:szCs w:val="22"/>
        </w:rPr>
        <w:t>2022 – Michigan State University College of Education</w:t>
      </w:r>
    </w:p>
    <w:p w14:paraId="7838120B" w14:textId="77777777" w:rsidR="001551EC" w:rsidRPr="00FA0E15" w:rsidRDefault="001551EC" w:rsidP="006F56A5">
      <w:pPr>
        <w:ind w:left="-180"/>
        <w:rPr>
          <w:rStyle w:val="Strong"/>
          <w:rFonts w:asciiTheme="majorHAnsi" w:hAnsiTheme="majorHAnsi"/>
          <w:sz w:val="22"/>
          <w:szCs w:val="22"/>
        </w:rPr>
      </w:pPr>
    </w:p>
    <w:p w14:paraId="4A8B2F4F" w14:textId="77777777" w:rsidR="006F56A5" w:rsidRPr="006F56A5" w:rsidRDefault="006F56A5" w:rsidP="006F56A5">
      <w:pPr>
        <w:ind w:left="-180"/>
        <w:rPr>
          <w:rFonts w:asciiTheme="majorHAnsi" w:hAnsiTheme="majorHAnsi" w:cs="Mangal"/>
          <w:sz w:val="22"/>
          <w:szCs w:val="22"/>
        </w:rPr>
      </w:pPr>
      <w:r w:rsidRPr="006F56A5">
        <w:rPr>
          <w:rFonts w:asciiTheme="majorHAnsi" w:hAnsiTheme="majorHAnsi" w:cs="Mangal"/>
          <w:b/>
          <w:sz w:val="22"/>
          <w:szCs w:val="22"/>
        </w:rPr>
        <w:t xml:space="preserve">Walter and Pauline Adams Academy for Instructional Excellence and Innovation </w:t>
      </w:r>
    </w:p>
    <w:p w14:paraId="58A2D5AB" w14:textId="77777777" w:rsidR="006F56A5" w:rsidRPr="00FA0E15" w:rsidRDefault="006F56A5" w:rsidP="004756F1">
      <w:pPr>
        <w:ind w:left="-180" w:firstLine="900"/>
        <w:rPr>
          <w:rFonts w:asciiTheme="majorHAnsi" w:hAnsiTheme="majorHAnsi" w:cs="Mangal"/>
          <w:sz w:val="22"/>
          <w:szCs w:val="22"/>
        </w:rPr>
      </w:pPr>
      <w:r w:rsidRPr="00CE24B5">
        <w:rPr>
          <w:rFonts w:asciiTheme="majorHAnsi" w:hAnsiTheme="majorHAnsi" w:cs="Mangal"/>
          <w:sz w:val="22"/>
          <w:szCs w:val="22"/>
        </w:rPr>
        <w:t>2014 - 2015</w:t>
      </w:r>
      <w:r w:rsidRPr="00FA0E15">
        <w:rPr>
          <w:rFonts w:asciiTheme="majorHAnsi" w:hAnsiTheme="majorHAnsi" w:cs="Mangal"/>
          <w:i/>
          <w:sz w:val="22"/>
          <w:szCs w:val="22"/>
        </w:rPr>
        <w:t xml:space="preserve"> </w:t>
      </w:r>
      <w:r w:rsidRPr="00CE24B5">
        <w:rPr>
          <w:rFonts w:asciiTheme="majorHAnsi" w:hAnsiTheme="majorHAnsi" w:cs="Mangal"/>
          <w:sz w:val="22"/>
          <w:szCs w:val="22"/>
        </w:rPr>
        <w:t>Fellow</w:t>
      </w:r>
      <w:r w:rsidRPr="00FA0E15">
        <w:rPr>
          <w:rFonts w:asciiTheme="majorHAnsi" w:hAnsiTheme="majorHAnsi" w:cs="Mangal"/>
          <w:i/>
          <w:sz w:val="22"/>
          <w:szCs w:val="22"/>
        </w:rPr>
        <w:t xml:space="preserve"> - </w:t>
      </w:r>
      <w:r w:rsidRPr="00FA0E15">
        <w:rPr>
          <w:rFonts w:asciiTheme="majorHAnsi" w:hAnsiTheme="majorHAnsi" w:cs="Mangal"/>
          <w:sz w:val="22"/>
          <w:szCs w:val="22"/>
        </w:rPr>
        <w:t>Michigan State University</w:t>
      </w:r>
    </w:p>
    <w:p w14:paraId="79EBF781" w14:textId="77777777" w:rsidR="006F56A5" w:rsidRPr="00FA0E15" w:rsidRDefault="006F56A5" w:rsidP="006F56A5">
      <w:pPr>
        <w:ind w:left="-180"/>
        <w:rPr>
          <w:rFonts w:asciiTheme="majorHAnsi" w:hAnsiTheme="majorHAnsi" w:cs="Mangal"/>
          <w:b/>
          <w:sz w:val="22"/>
          <w:szCs w:val="22"/>
        </w:rPr>
      </w:pPr>
    </w:p>
    <w:p w14:paraId="6C830FC3" w14:textId="77777777" w:rsidR="006F56A5" w:rsidRPr="006F56A5" w:rsidRDefault="006F56A5" w:rsidP="006F56A5">
      <w:pPr>
        <w:ind w:left="-180"/>
        <w:rPr>
          <w:rFonts w:asciiTheme="majorHAnsi" w:hAnsiTheme="majorHAnsi" w:cs="Mangal"/>
          <w:b/>
          <w:sz w:val="22"/>
          <w:szCs w:val="22"/>
        </w:rPr>
      </w:pPr>
      <w:r w:rsidRPr="006F56A5">
        <w:rPr>
          <w:rFonts w:asciiTheme="majorHAnsi" w:hAnsiTheme="majorHAnsi" w:cs="Mangal"/>
          <w:b/>
          <w:sz w:val="22"/>
          <w:szCs w:val="22"/>
        </w:rPr>
        <w:t>Master of Social Work: Organizational and Community Leadership</w:t>
      </w:r>
    </w:p>
    <w:p w14:paraId="7B00AE70" w14:textId="4B402F6A" w:rsidR="006F56A5" w:rsidRPr="00FA0E15" w:rsidRDefault="006F56A5" w:rsidP="004756F1">
      <w:pPr>
        <w:ind w:left="-180" w:firstLine="900"/>
        <w:rPr>
          <w:rFonts w:asciiTheme="majorHAnsi" w:hAnsiTheme="majorHAnsi" w:cs="Mangal"/>
          <w:sz w:val="22"/>
          <w:szCs w:val="22"/>
        </w:rPr>
      </w:pPr>
      <w:r w:rsidRPr="00CE24B5">
        <w:rPr>
          <w:rFonts w:asciiTheme="majorHAnsi" w:hAnsiTheme="majorHAnsi" w:cs="Mangal"/>
          <w:sz w:val="22"/>
          <w:szCs w:val="22"/>
        </w:rPr>
        <w:t>2006</w:t>
      </w:r>
      <w:r w:rsidRPr="00FA0E15">
        <w:rPr>
          <w:rFonts w:asciiTheme="majorHAnsi" w:hAnsiTheme="majorHAnsi" w:cs="Mangal"/>
          <w:i/>
          <w:sz w:val="22"/>
          <w:szCs w:val="22"/>
        </w:rPr>
        <w:t xml:space="preserve"> – </w:t>
      </w:r>
      <w:r w:rsidRPr="00FA0E15">
        <w:rPr>
          <w:rFonts w:asciiTheme="majorHAnsi" w:hAnsiTheme="majorHAnsi" w:cs="Mangal"/>
          <w:sz w:val="22"/>
          <w:szCs w:val="22"/>
        </w:rPr>
        <w:t>Michigan State University, East Lansing, MI</w:t>
      </w:r>
    </w:p>
    <w:p w14:paraId="6430EF9A" w14:textId="77777777" w:rsidR="006F56A5" w:rsidRPr="00FA0E15" w:rsidRDefault="006F56A5" w:rsidP="006F56A5">
      <w:pPr>
        <w:ind w:left="720"/>
        <w:rPr>
          <w:rFonts w:asciiTheme="majorHAnsi" w:hAnsiTheme="majorHAnsi" w:cs="Mangal"/>
          <w:sz w:val="22"/>
          <w:szCs w:val="22"/>
        </w:rPr>
      </w:pPr>
      <w:r w:rsidRPr="00FA0E15">
        <w:rPr>
          <w:rFonts w:asciiTheme="majorHAnsi" w:hAnsiTheme="majorHAnsi" w:cs="Mangal"/>
          <w:sz w:val="22"/>
          <w:szCs w:val="22"/>
        </w:rPr>
        <w:t xml:space="preserve">Certificate: </w:t>
      </w:r>
      <w:r w:rsidRPr="00CE24B5">
        <w:rPr>
          <w:rFonts w:asciiTheme="majorHAnsi" w:hAnsiTheme="majorHAnsi" w:cs="Mangal"/>
          <w:i/>
          <w:sz w:val="22"/>
          <w:szCs w:val="22"/>
        </w:rPr>
        <w:t>Macro Practice in the Urban Arena</w:t>
      </w:r>
      <w:r w:rsidRPr="00FA0E15">
        <w:rPr>
          <w:rFonts w:asciiTheme="majorHAnsi" w:hAnsiTheme="majorHAnsi" w:cs="Mangal"/>
          <w:sz w:val="22"/>
          <w:szCs w:val="22"/>
        </w:rPr>
        <w:t xml:space="preserve"> </w:t>
      </w:r>
    </w:p>
    <w:p w14:paraId="25A6D695" w14:textId="77777777" w:rsidR="006F56A5" w:rsidRPr="00FA0E15" w:rsidRDefault="006F56A5" w:rsidP="006F56A5">
      <w:pPr>
        <w:ind w:left="720"/>
        <w:rPr>
          <w:rFonts w:asciiTheme="majorHAnsi" w:hAnsiTheme="majorHAnsi" w:cs="Mangal"/>
          <w:i/>
          <w:sz w:val="22"/>
          <w:szCs w:val="22"/>
        </w:rPr>
      </w:pPr>
      <w:r w:rsidRPr="00FA0E15">
        <w:rPr>
          <w:rFonts w:asciiTheme="majorHAnsi" w:hAnsiTheme="majorHAnsi" w:cs="Mangal"/>
          <w:sz w:val="22"/>
          <w:szCs w:val="22"/>
        </w:rPr>
        <w:t>Phi Alpha Honor Society and Phi Kappa Phi Honor Society</w:t>
      </w:r>
    </w:p>
    <w:p w14:paraId="0C82D3D8" w14:textId="77777777" w:rsidR="006F56A5" w:rsidRPr="00FA0E15" w:rsidRDefault="006F56A5" w:rsidP="006F56A5">
      <w:pPr>
        <w:ind w:left="-180"/>
        <w:rPr>
          <w:rFonts w:asciiTheme="majorHAnsi" w:hAnsiTheme="majorHAnsi" w:cs="Mangal"/>
          <w:i/>
          <w:sz w:val="22"/>
          <w:szCs w:val="22"/>
        </w:rPr>
      </w:pPr>
    </w:p>
    <w:p w14:paraId="1205C469" w14:textId="4885ACBA" w:rsidR="006F56A5" w:rsidRPr="006F56A5" w:rsidRDefault="006F56A5" w:rsidP="006F56A5">
      <w:pPr>
        <w:ind w:left="-180"/>
        <w:rPr>
          <w:rFonts w:asciiTheme="majorHAnsi" w:hAnsiTheme="majorHAnsi" w:cs="Mangal"/>
          <w:b/>
          <w:sz w:val="22"/>
          <w:szCs w:val="22"/>
        </w:rPr>
      </w:pPr>
      <w:r w:rsidRPr="006F56A5">
        <w:rPr>
          <w:rFonts w:asciiTheme="majorHAnsi" w:hAnsiTheme="majorHAnsi" w:cs="Mangal"/>
          <w:b/>
          <w:sz w:val="22"/>
          <w:szCs w:val="22"/>
        </w:rPr>
        <w:t xml:space="preserve">Bachelor of Arts Social Work </w:t>
      </w:r>
    </w:p>
    <w:p w14:paraId="024CB9CE" w14:textId="349B008E" w:rsidR="006F56A5" w:rsidRPr="00FA0E15" w:rsidRDefault="006F56A5" w:rsidP="006F56A5">
      <w:pPr>
        <w:ind w:left="-180"/>
        <w:rPr>
          <w:rFonts w:asciiTheme="majorHAnsi" w:hAnsiTheme="majorHAnsi" w:cs="Mangal"/>
          <w:sz w:val="22"/>
          <w:szCs w:val="22"/>
        </w:rPr>
      </w:pPr>
      <w:r w:rsidRPr="00CE24B5">
        <w:rPr>
          <w:rFonts w:asciiTheme="majorHAnsi" w:hAnsiTheme="majorHAnsi" w:cs="Mangal"/>
          <w:sz w:val="22"/>
          <w:szCs w:val="22"/>
        </w:rPr>
        <w:t xml:space="preserve"> </w:t>
      </w:r>
      <w:r w:rsidR="004756F1">
        <w:rPr>
          <w:rFonts w:asciiTheme="majorHAnsi" w:hAnsiTheme="majorHAnsi" w:cs="Mangal"/>
          <w:sz w:val="22"/>
          <w:szCs w:val="22"/>
        </w:rPr>
        <w:tab/>
        <w:t xml:space="preserve">           </w:t>
      </w:r>
      <w:r w:rsidRPr="00CE24B5">
        <w:rPr>
          <w:rFonts w:asciiTheme="majorHAnsi" w:hAnsiTheme="majorHAnsi" w:cs="Mangal"/>
          <w:sz w:val="22"/>
          <w:szCs w:val="22"/>
        </w:rPr>
        <w:t>2003</w:t>
      </w:r>
      <w:r w:rsidR="001424F7">
        <w:rPr>
          <w:rFonts w:asciiTheme="majorHAnsi" w:hAnsiTheme="majorHAnsi" w:cs="Mangal"/>
          <w:i/>
          <w:sz w:val="22"/>
          <w:szCs w:val="22"/>
        </w:rPr>
        <w:t xml:space="preserve"> </w:t>
      </w:r>
      <w:r w:rsidRPr="00FA0E15">
        <w:rPr>
          <w:rFonts w:asciiTheme="majorHAnsi" w:hAnsiTheme="majorHAnsi" w:cs="Mangal"/>
          <w:i/>
          <w:sz w:val="22"/>
          <w:szCs w:val="22"/>
        </w:rPr>
        <w:t xml:space="preserve">- </w:t>
      </w:r>
      <w:r w:rsidRPr="00FA0E15">
        <w:rPr>
          <w:rFonts w:asciiTheme="majorHAnsi" w:hAnsiTheme="majorHAnsi" w:cs="Mangal"/>
          <w:sz w:val="22"/>
          <w:szCs w:val="22"/>
        </w:rPr>
        <w:t>Michigan State University, East Lansing, MI</w:t>
      </w:r>
    </w:p>
    <w:p w14:paraId="5480B627" w14:textId="77777777" w:rsidR="006F56A5" w:rsidRPr="00FA0E15" w:rsidRDefault="006F56A5" w:rsidP="006F56A5">
      <w:pPr>
        <w:ind w:left="-180" w:firstLine="720"/>
        <w:rPr>
          <w:rFonts w:asciiTheme="majorHAnsi" w:hAnsiTheme="majorHAnsi" w:cs="Mangal"/>
          <w:sz w:val="22"/>
          <w:szCs w:val="22"/>
        </w:rPr>
      </w:pPr>
      <w:r w:rsidRPr="00FA0E15">
        <w:rPr>
          <w:rFonts w:asciiTheme="majorHAnsi" w:hAnsiTheme="majorHAnsi" w:cs="Mangal"/>
          <w:sz w:val="22"/>
          <w:szCs w:val="22"/>
        </w:rPr>
        <w:t>Dean’s List</w:t>
      </w:r>
    </w:p>
    <w:p w14:paraId="68D8D75A" w14:textId="77777777" w:rsidR="006F56A5" w:rsidRPr="00FA0E15" w:rsidRDefault="006F56A5" w:rsidP="006F56A5">
      <w:pPr>
        <w:ind w:left="-180" w:firstLine="720"/>
        <w:rPr>
          <w:rFonts w:asciiTheme="majorHAnsi" w:hAnsiTheme="majorHAnsi" w:cs="Mangal"/>
          <w:sz w:val="22"/>
          <w:szCs w:val="22"/>
        </w:rPr>
      </w:pPr>
      <w:r w:rsidRPr="00FA0E15">
        <w:rPr>
          <w:rFonts w:asciiTheme="majorHAnsi" w:hAnsiTheme="majorHAnsi" w:cs="Mangal"/>
          <w:sz w:val="22"/>
          <w:szCs w:val="22"/>
        </w:rPr>
        <w:t>Phi Alpha Honor Society, Vice President</w:t>
      </w:r>
    </w:p>
    <w:p w14:paraId="53B1D081" w14:textId="77777777" w:rsidR="006F56A5" w:rsidRDefault="006F56A5" w:rsidP="00577C08">
      <w:pPr>
        <w:ind w:left="-270"/>
        <w:rPr>
          <w:rStyle w:val="Strong"/>
          <w:rFonts w:asciiTheme="majorHAnsi" w:hAnsiTheme="majorHAnsi"/>
          <w:sz w:val="22"/>
          <w:szCs w:val="22"/>
        </w:rPr>
      </w:pPr>
    </w:p>
    <w:p w14:paraId="62FACC45" w14:textId="3408E919" w:rsidR="00BA6591" w:rsidRDefault="00722969" w:rsidP="00577C08">
      <w:pPr>
        <w:ind w:left="-270"/>
        <w:rPr>
          <w:rStyle w:val="Strong"/>
          <w:rFonts w:asciiTheme="majorHAnsi" w:hAnsiTheme="majorHAnsi"/>
          <w:sz w:val="22"/>
          <w:szCs w:val="22"/>
        </w:rPr>
      </w:pPr>
      <w:r w:rsidRPr="00FA0E15">
        <w:rPr>
          <w:rStyle w:val="Strong"/>
          <w:rFonts w:asciiTheme="majorHAnsi" w:hAnsiTheme="majorHAnsi"/>
          <w:sz w:val="22"/>
          <w:szCs w:val="22"/>
        </w:rPr>
        <w:t>PROFESSIONAL EXPERIENCE</w:t>
      </w:r>
    </w:p>
    <w:p w14:paraId="54E33BE6" w14:textId="77777777" w:rsidR="00ED3DC0" w:rsidRPr="00FA0E15" w:rsidRDefault="00ED3DC0" w:rsidP="00577C08">
      <w:pPr>
        <w:ind w:left="-270"/>
        <w:rPr>
          <w:rStyle w:val="Strong"/>
          <w:rFonts w:asciiTheme="majorHAnsi" w:hAnsiTheme="majorHAnsi"/>
          <w:sz w:val="22"/>
          <w:szCs w:val="22"/>
        </w:rPr>
      </w:pPr>
    </w:p>
    <w:p w14:paraId="7D9EB0A8" w14:textId="045F74A9" w:rsidR="008B67C5" w:rsidRPr="006F56A5" w:rsidRDefault="00722969" w:rsidP="00FC2E6F">
      <w:pPr>
        <w:ind w:left="-180"/>
        <w:rPr>
          <w:rStyle w:val="Strong"/>
          <w:rFonts w:asciiTheme="majorHAnsi" w:hAnsiTheme="majorHAnsi"/>
          <w:sz w:val="22"/>
          <w:szCs w:val="22"/>
        </w:rPr>
      </w:pPr>
      <w:r w:rsidRPr="006F56A5">
        <w:rPr>
          <w:rStyle w:val="Strong"/>
          <w:rFonts w:asciiTheme="majorHAnsi" w:hAnsiTheme="majorHAnsi"/>
          <w:sz w:val="22"/>
          <w:szCs w:val="22"/>
        </w:rPr>
        <w:t>Associate Director</w:t>
      </w:r>
      <w:r w:rsidR="00E63BD7" w:rsidRPr="006F56A5">
        <w:rPr>
          <w:rStyle w:val="Strong"/>
          <w:rFonts w:asciiTheme="majorHAnsi" w:hAnsiTheme="majorHAnsi"/>
          <w:sz w:val="22"/>
          <w:szCs w:val="22"/>
        </w:rPr>
        <w:t xml:space="preserve"> for</w:t>
      </w:r>
      <w:r w:rsidR="009D386D" w:rsidRPr="006F56A5">
        <w:rPr>
          <w:rStyle w:val="Strong"/>
          <w:rFonts w:asciiTheme="majorHAnsi" w:hAnsiTheme="majorHAnsi"/>
          <w:sz w:val="22"/>
          <w:szCs w:val="22"/>
        </w:rPr>
        <w:t xml:space="preserve"> Teaching and</w:t>
      </w:r>
      <w:r w:rsidR="00E63BD7" w:rsidRPr="006F56A5">
        <w:rPr>
          <w:rStyle w:val="Strong"/>
          <w:rFonts w:asciiTheme="majorHAnsi" w:hAnsiTheme="majorHAnsi"/>
          <w:sz w:val="22"/>
          <w:szCs w:val="22"/>
        </w:rPr>
        <w:t xml:space="preserve"> </w:t>
      </w:r>
      <w:r w:rsidR="008B67C5" w:rsidRPr="006F56A5">
        <w:rPr>
          <w:rStyle w:val="Strong"/>
          <w:rFonts w:asciiTheme="majorHAnsi" w:hAnsiTheme="majorHAnsi"/>
          <w:sz w:val="22"/>
          <w:szCs w:val="22"/>
        </w:rPr>
        <w:t>Instruction</w:t>
      </w:r>
    </w:p>
    <w:p w14:paraId="62FACC48" w14:textId="77777777" w:rsidR="00722969" w:rsidRPr="006F56A5" w:rsidRDefault="00722969" w:rsidP="00FC2E6F">
      <w:pPr>
        <w:ind w:left="-180"/>
        <w:rPr>
          <w:rStyle w:val="Strong"/>
          <w:rFonts w:asciiTheme="majorHAnsi" w:hAnsiTheme="majorHAnsi"/>
          <w:b w:val="0"/>
          <w:sz w:val="22"/>
          <w:szCs w:val="22"/>
        </w:rPr>
      </w:pPr>
      <w:r w:rsidRPr="006F56A5">
        <w:rPr>
          <w:rStyle w:val="Strong"/>
          <w:rFonts w:asciiTheme="majorHAnsi" w:hAnsiTheme="majorHAnsi"/>
          <w:b w:val="0"/>
          <w:sz w:val="22"/>
          <w:szCs w:val="22"/>
        </w:rPr>
        <w:t>School of Social Work – Michigan State University</w:t>
      </w:r>
    </w:p>
    <w:p w14:paraId="62FACC49" w14:textId="29544160" w:rsidR="00B54179" w:rsidRPr="00FA0E15" w:rsidRDefault="00B54179" w:rsidP="00FC2E6F">
      <w:pPr>
        <w:ind w:left="-180"/>
        <w:rPr>
          <w:rStyle w:val="Strong"/>
          <w:rFonts w:asciiTheme="majorHAnsi" w:hAnsiTheme="majorHAnsi"/>
          <w:b w:val="0"/>
          <w:sz w:val="22"/>
          <w:szCs w:val="22"/>
        </w:rPr>
      </w:pPr>
      <w:r w:rsidRPr="00FA0E15">
        <w:rPr>
          <w:rStyle w:val="Strong"/>
          <w:rFonts w:asciiTheme="majorHAnsi" w:hAnsiTheme="majorHAnsi"/>
          <w:b w:val="0"/>
          <w:sz w:val="22"/>
          <w:szCs w:val="22"/>
        </w:rPr>
        <w:t>August 201</w:t>
      </w:r>
      <w:r w:rsidR="00CB08F6">
        <w:rPr>
          <w:rStyle w:val="Strong"/>
          <w:rFonts w:asciiTheme="majorHAnsi" w:hAnsiTheme="majorHAnsi"/>
          <w:b w:val="0"/>
          <w:sz w:val="22"/>
          <w:szCs w:val="22"/>
        </w:rPr>
        <w:t>8</w:t>
      </w:r>
      <w:r w:rsidRPr="00FA0E15">
        <w:rPr>
          <w:rStyle w:val="Strong"/>
          <w:rFonts w:asciiTheme="majorHAnsi" w:hAnsiTheme="majorHAnsi"/>
          <w:b w:val="0"/>
          <w:sz w:val="22"/>
          <w:szCs w:val="22"/>
        </w:rPr>
        <w:t xml:space="preserve"> </w:t>
      </w:r>
      <w:r w:rsidR="00A24837" w:rsidRPr="00FA0E15">
        <w:rPr>
          <w:rStyle w:val="Strong"/>
          <w:rFonts w:asciiTheme="majorHAnsi" w:hAnsiTheme="majorHAnsi"/>
          <w:b w:val="0"/>
          <w:sz w:val="22"/>
          <w:szCs w:val="22"/>
        </w:rPr>
        <w:t>–</w:t>
      </w:r>
      <w:r w:rsidRPr="00FA0E15">
        <w:rPr>
          <w:rStyle w:val="Strong"/>
          <w:rFonts w:asciiTheme="majorHAnsi" w:hAnsiTheme="majorHAnsi"/>
          <w:b w:val="0"/>
          <w:sz w:val="22"/>
          <w:szCs w:val="22"/>
        </w:rPr>
        <w:t xml:space="preserve"> Present</w:t>
      </w:r>
    </w:p>
    <w:p w14:paraId="62FACC4A" w14:textId="4F3B8684" w:rsidR="001546BF" w:rsidRDefault="00FA0E15" w:rsidP="00FC2E6F">
      <w:pPr>
        <w:ind w:left="-180"/>
        <w:rPr>
          <w:rStyle w:val="Strong"/>
          <w:rFonts w:asciiTheme="majorHAnsi" w:hAnsiTheme="majorHAnsi"/>
          <w:b w:val="0"/>
          <w:sz w:val="22"/>
          <w:szCs w:val="22"/>
        </w:rPr>
      </w:pPr>
      <w:r w:rsidRPr="00FA0E15">
        <w:rPr>
          <w:rStyle w:val="Strong"/>
          <w:rFonts w:asciiTheme="majorHAnsi" w:hAnsiTheme="majorHAnsi"/>
          <w:b w:val="0"/>
          <w:sz w:val="22"/>
          <w:szCs w:val="22"/>
        </w:rPr>
        <w:t>Interim 2017-2018</w:t>
      </w:r>
    </w:p>
    <w:p w14:paraId="62FACC4B" w14:textId="1D0768FB" w:rsidR="00A24837" w:rsidRPr="00FA0E15" w:rsidRDefault="00577C08" w:rsidP="00FC2E6F">
      <w:pPr>
        <w:ind w:left="-180"/>
        <w:rPr>
          <w:rStyle w:val="Strong"/>
          <w:rFonts w:asciiTheme="majorHAnsi" w:hAnsiTheme="majorHAnsi"/>
          <w:b w:val="0"/>
          <w:sz w:val="22"/>
          <w:szCs w:val="22"/>
        </w:rPr>
      </w:pPr>
      <w:r w:rsidRPr="00FA0E15">
        <w:rPr>
          <w:rStyle w:val="Strong"/>
          <w:rFonts w:asciiTheme="majorHAnsi" w:hAnsiTheme="majorHAnsi"/>
          <w:b w:val="0"/>
          <w:sz w:val="22"/>
          <w:szCs w:val="22"/>
        </w:rPr>
        <w:t xml:space="preserve">One of two associate directors </w:t>
      </w:r>
      <w:r w:rsidR="00FA0E15" w:rsidRPr="00FA0E15">
        <w:rPr>
          <w:rStyle w:val="Strong"/>
          <w:rFonts w:asciiTheme="majorHAnsi" w:hAnsiTheme="majorHAnsi"/>
          <w:b w:val="0"/>
          <w:sz w:val="22"/>
          <w:szCs w:val="22"/>
        </w:rPr>
        <w:t>in</w:t>
      </w:r>
      <w:r w:rsidRPr="00FA0E15">
        <w:rPr>
          <w:rStyle w:val="Strong"/>
          <w:rFonts w:asciiTheme="majorHAnsi" w:hAnsiTheme="majorHAnsi"/>
          <w:b w:val="0"/>
          <w:sz w:val="22"/>
          <w:szCs w:val="22"/>
        </w:rPr>
        <w:t xml:space="preserve"> the School of Social Work. </w:t>
      </w:r>
      <w:r w:rsidR="00A24837" w:rsidRPr="00FA0E15">
        <w:rPr>
          <w:rStyle w:val="Strong"/>
          <w:rFonts w:asciiTheme="majorHAnsi" w:hAnsiTheme="majorHAnsi"/>
          <w:b w:val="0"/>
          <w:sz w:val="22"/>
          <w:szCs w:val="22"/>
        </w:rPr>
        <w:t>Focus a</w:t>
      </w:r>
      <w:r w:rsidR="004A5671">
        <w:rPr>
          <w:rStyle w:val="Strong"/>
          <w:rFonts w:asciiTheme="majorHAnsi" w:hAnsiTheme="majorHAnsi"/>
          <w:b w:val="0"/>
          <w:sz w:val="22"/>
          <w:szCs w:val="22"/>
        </w:rPr>
        <w:t xml:space="preserve">rea: Teaching and Instruction. </w:t>
      </w:r>
      <w:r w:rsidR="00A24837" w:rsidRPr="00FA0E15">
        <w:rPr>
          <w:rStyle w:val="Strong"/>
          <w:rFonts w:asciiTheme="majorHAnsi" w:hAnsiTheme="majorHAnsi"/>
          <w:b w:val="0"/>
          <w:sz w:val="22"/>
          <w:szCs w:val="22"/>
        </w:rPr>
        <w:t xml:space="preserve">Manage and schedule instructional offerings in all on and off campus programs across the BASW, MSW and PhD program. Hire </w:t>
      </w:r>
      <w:r w:rsidR="00FA0E15" w:rsidRPr="00FA0E15">
        <w:rPr>
          <w:rStyle w:val="Strong"/>
          <w:rFonts w:asciiTheme="majorHAnsi" w:hAnsiTheme="majorHAnsi"/>
          <w:b w:val="0"/>
          <w:sz w:val="22"/>
          <w:szCs w:val="22"/>
        </w:rPr>
        <w:t>and supervise per course faculty</w:t>
      </w:r>
      <w:r w:rsidR="00A24837" w:rsidRPr="00FA0E15">
        <w:rPr>
          <w:rStyle w:val="Strong"/>
          <w:rFonts w:asciiTheme="majorHAnsi" w:hAnsiTheme="majorHAnsi"/>
          <w:b w:val="0"/>
          <w:sz w:val="22"/>
          <w:szCs w:val="22"/>
        </w:rPr>
        <w:t>. Work with budget and revenue models. Supervision and evaluation of fixed term faculty with exclusive teaching workloads. Conduct annual reviews, teaching evaluations</w:t>
      </w:r>
      <w:r w:rsidR="004A5671">
        <w:rPr>
          <w:rStyle w:val="Strong"/>
          <w:rFonts w:asciiTheme="majorHAnsi" w:hAnsiTheme="majorHAnsi"/>
          <w:b w:val="0"/>
          <w:sz w:val="22"/>
          <w:szCs w:val="22"/>
        </w:rPr>
        <w:t>,</w:t>
      </w:r>
      <w:r w:rsidR="00A24837" w:rsidRPr="00FA0E15">
        <w:rPr>
          <w:rStyle w:val="Strong"/>
          <w:rFonts w:asciiTheme="majorHAnsi" w:hAnsiTheme="majorHAnsi"/>
          <w:b w:val="0"/>
          <w:sz w:val="22"/>
          <w:szCs w:val="22"/>
        </w:rPr>
        <w:t xml:space="preserve"> and promotions for fixed term and per course faculty. Respond to issues around instruction</w:t>
      </w:r>
      <w:r w:rsidR="001546BF" w:rsidRPr="00FA0E15">
        <w:rPr>
          <w:rStyle w:val="Strong"/>
          <w:rFonts w:asciiTheme="majorHAnsi" w:hAnsiTheme="majorHAnsi"/>
          <w:b w:val="0"/>
          <w:sz w:val="22"/>
          <w:szCs w:val="22"/>
        </w:rPr>
        <w:t xml:space="preserve"> in face to face, online, hybrid and distance/blended education. O</w:t>
      </w:r>
      <w:r w:rsidR="00A24837" w:rsidRPr="00FA0E15">
        <w:rPr>
          <w:rStyle w:val="Strong"/>
          <w:rFonts w:asciiTheme="majorHAnsi" w:hAnsiTheme="majorHAnsi"/>
          <w:b w:val="0"/>
          <w:sz w:val="22"/>
          <w:szCs w:val="22"/>
        </w:rPr>
        <w:t xml:space="preserve">ffer instructional support, coaching and mentoring as needed.  </w:t>
      </w:r>
      <w:r w:rsidR="00CB08F6">
        <w:rPr>
          <w:rStyle w:val="Strong"/>
          <w:rFonts w:asciiTheme="majorHAnsi" w:hAnsiTheme="majorHAnsi"/>
          <w:b w:val="0"/>
          <w:sz w:val="22"/>
          <w:szCs w:val="22"/>
        </w:rPr>
        <w:t xml:space="preserve">Support teaching faculty in skill development. </w:t>
      </w:r>
      <w:r w:rsidR="000D1AAA" w:rsidRPr="00FA0E15">
        <w:rPr>
          <w:rStyle w:val="Strong"/>
          <w:rFonts w:asciiTheme="majorHAnsi" w:hAnsiTheme="majorHAnsi"/>
          <w:b w:val="0"/>
          <w:sz w:val="22"/>
          <w:szCs w:val="22"/>
        </w:rPr>
        <w:t xml:space="preserve">Facilitate faculty and student concerns related to academic courses. </w:t>
      </w:r>
      <w:r w:rsidR="00A24837" w:rsidRPr="00FA0E15">
        <w:rPr>
          <w:rStyle w:val="Strong"/>
          <w:rFonts w:asciiTheme="majorHAnsi" w:hAnsiTheme="majorHAnsi"/>
          <w:b w:val="0"/>
          <w:sz w:val="22"/>
          <w:szCs w:val="22"/>
        </w:rPr>
        <w:t xml:space="preserve">Assist Director of the School with additional duties as needed. </w:t>
      </w:r>
    </w:p>
    <w:p w14:paraId="5008E2F1" w14:textId="77777777" w:rsidR="009E3118" w:rsidRDefault="009E3118" w:rsidP="00FC2E6F">
      <w:pPr>
        <w:ind w:left="-180"/>
        <w:rPr>
          <w:rStyle w:val="Strong"/>
          <w:rFonts w:asciiTheme="majorHAnsi" w:hAnsiTheme="majorHAnsi"/>
          <w:sz w:val="22"/>
          <w:szCs w:val="22"/>
        </w:rPr>
      </w:pPr>
    </w:p>
    <w:p w14:paraId="62FACC4D" w14:textId="653226D7" w:rsidR="00E63BD7" w:rsidRPr="006F56A5" w:rsidRDefault="00EC019F" w:rsidP="00FC2E6F">
      <w:pPr>
        <w:ind w:left="-180"/>
        <w:rPr>
          <w:rStyle w:val="Strong"/>
          <w:rFonts w:asciiTheme="majorHAnsi" w:hAnsiTheme="majorHAnsi"/>
          <w:sz w:val="22"/>
          <w:szCs w:val="22"/>
        </w:rPr>
      </w:pPr>
      <w:r w:rsidRPr="006F56A5">
        <w:rPr>
          <w:rStyle w:val="Strong"/>
          <w:rFonts w:asciiTheme="majorHAnsi" w:hAnsiTheme="majorHAnsi"/>
          <w:sz w:val="22"/>
          <w:szCs w:val="22"/>
        </w:rPr>
        <w:t>Direct</w:t>
      </w:r>
      <w:r w:rsidR="00A15B06" w:rsidRPr="006F56A5">
        <w:rPr>
          <w:rStyle w:val="Strong"/>
          <w:rFonts w:asciiTheme="majorHAnsi" w:hAnsiTheme="majorHAnsi"/>
          <w:sz w:val="22"/>
          <w:szCs w:val="22"/>
        </w:rPr>
        <w:t>or of Undergraduate Education/</w:t>
      </w:r>
      <w:r w:rsidR="00E63BD7" w:rsidRPr="006F56A5">
        <w:rPr>
          <w:rStyle w:val="Strong"/>
          <w:rFonts w:asciiTheme="majorHAnsi" w:hAnsiTheme="majorHAnsi"/>
          <w:sz w:val="22"/>
          <w:szCs w:val="22"/>
        </w:rPr>
        <w:t>BASW Program</w:t>
      </w:r>
    </w:p>
    <w:p w14:paraId="62FACC4E" w14:textId="77777777" w:rsidR="00722969" w:rsidRPr="006F56A5" w:rsidRDefault="00722969" w:rsidP="00FC2E6F">
      <w:pPr>
        <w:ind w:left="-180"/>
        <w:rPr>
          <w:rStyle w:val="Strong"/>
          <w:rFonts w:asciiTheme="majorHAnsi" w:hAnsiTheme="majorHAnsi"/>
          <w:b w:val="0"/>
          <w:sz w:val="22"/>
          <w:szCs w:val="22"/>
        </w:rPr>
      </w:pPr>
      <w:r w:rsidRPr="006F56A5">
        <w:rPr>
          <w:rStyle w:val="Strong"/>
          <w:rFonts w:asciiTheme="majorHAnsi" w:hAnsiTheme="majorHAnsi"/>
          <w:b w:val="0"/>
          <w:sz w:val="22"/>
          <w:szCs w:val="22"/>
        </w:rPr>
        <w:t xml:space="preserve">School of Social Work - </w:t>
      </w:r>
      <w:r w:rsidR="00EC019F" w:rsidRPr="006F56A5">
        <w:rPr>
          <w:rStyle w:val="Strong"/>
          <w:rFonts w:asciiTheme="majorHAnsi" w:hAnsiTheme="majorHAnsi"/>
          <w:b w:val="0"/>
          <w:sz w:val="22"/>
          <w:szCs w:val="22"/>
        </w:rPr>
        <w:t xml:space="preserve">Michigan State University </w:t>
      </w:r>
    </w:p>
    <w:p w14:paraId="62FACC4F" w14:textId="43272FF2" w:rsidR="00EC019F" w:rsidRDefault="00EC019F" w:rsidP="00FC2E6F">
      <w:pPr>
        <w:ind w:left="-180"/>
        <w:rPr>
          <w:rStyle w:val="Strong"/>
          <w:rFonts w:asciiTheme="majorHAnsi" w:hAnsiTheme="majorHAnsi"/>
          <w:b w:val="0"/>
          <w:sz w:val="22"/>
          <w:szCs w:val="22"/>
        </w:rPr>
      </w:pPr>
      <w:r w:rsidRPr="00FA0E15">
        <w:rPr>
          <w:rStyle w:val="Strong"/>
          <w:rFonts w:asciiTheme="majorHAnsi" w:hAnsiTheme="majorHAnsi"/>
          <w:b w:val="0"/>
          <w:sz w:val="22"/>
          <w:szCs w:val="22"/>
        </w:rPr>
        <w:t xml:space="preserve">July 2016 </w:t>
      </w:r>
      <w:r w:rsidR="001546BF" w:rsidRPr="00FA0E15">
        <w:rPr>
          <w:rStyle w:val="Strong"/>
          <w:rFonts w:asciiTheme="majorHAnsi" w:hAnsiTheme="majorHAnsi"/>
          <w:b w:val="0"/>
          <w:sz w:val="22"/>
          <w:szCs w:val="22"/>
        </w:rPr>
        <w:t>–</w:t>
      </w:r>
      <w:r w:rsidRPr="00FA0E15">
        <w:rPr>
          <w:rStyle w:val="Strong"/>
          <w:rFonts w:asciiTheme="majorHAnsi" w:hAnsiTheme="majorHAnsi"/>
          <w:b w:val="0"/>
          <w:sz w:val="22"/>
          <w:szCs w:val="22"/>
        </w:rPr>
        <w:t xml:space="preserve"> Present</w:t>
      </w:r>
    </w:p>
    <w:p w14:paraId="51672C55" w14:textId="13322599" w:rsidR="00406A74" w:rsidRDefault="00406A74" w:rsidP="00FC2E6F">
      <w:pPr>
        <w:ind w:left="-180"/>
        <w:rPr>
          <w:rStyle w:val="Strong"/>
          <w:rFonts w:asciiTheme="majorHAnsi" w:hAnsiTheme="majorHAnsi"/>
          <w:bCs w:val="0"/>
          <w:sz w:val="22"/>
          <w:szCs w:val="22"/>
        </w:rPr>
      </w:pPr>
      <w:r w:rsidRPr="001216E8">
        <w:rPr>
          <w:rStyle w:val="Strong"/>
          <w:rFonts w:asciiTheme="majorHAnsi" w:hAnsiTheme="majorHAnsi"/>
          <w:bCs w:val="0"/>
          <w:sz w:val="22"/>
          <w:szCs w:val="22"/>
        </w:rPr>
        <w:lastRenderedPageBreak/>
        <w:t xml:space="preserve">Promotion to Senior Specialist in the University Specialist System </w:t>
      </w:r>
      <w:r w:rsidR="005C6D4B" w:rsidRPr="001216E8">
        <w:rPr>
          <w:rStyle w:val="Strong"/>
          <w:rFonts w:asciiTheme="majorHAnsi" w:hAnsiTheme="majorHAnsi"/>
          <w:bCs w:val="0"/>
          <w:sz w:val="22"/>
          <w:szCs w:val="22"/>
        </w:rPr>
        <w:t>2020</w:t>
      </w:r>
    </w:p>
    <w:p w14:paraId="44097555" w14:textId="77777777" w:rsidR="001216E8" w:rsidRPr="001216E8" w:rsidRDefault="001216E8" w:rsidP="00FC2E6F">
      <w:pPr>
        <w:ind w:left="-180"/>
        <w:rPr>
          <w:rStyle w:val="Strong"/>
          <w:rFonts w:asciiTheme="majorHAnsi" w:hAnsiTheme="majorHAnsi"/>
          <w:bCs w:val="0"/>
          <w:sz w:val="22"/>
          <w:szCs w:val="22"/>
        </w:rPr>
      </w:pPr>
    </w:p>
    <w:p w14:paraId="62FACC51" w14:textId="0535C49C" w:rsidR="00BC45AB" w:rsidRPr="00FA0E15" w:rsidRDefault="00BC45AB" w:rsidP="00FC2E6F">
      <w:pPr>
        <w:ind w:left="-180"/>
        <w:rPr>
          <w:rFonts w:asciiTheme="majorHAnsi" w:hAnsiTheme="majorHAnsi" w:cs="Mangal"/>
          <w:sz w:val="22"/>
          <w:szCs w:val="22"/>
        </w:rPr>
      </w:pPr>
      <w:r w:rsidRPr="00FA0E15">
        <w:rPr>
          <w:rFonts w:asciiTheme="majorHAnsi" w:hAnsiTheme="majorHAnsi" w:cs="Mangal"/>
          <w:sz w:val="22"/>
          <w:szCs w:val="22"/>
        </w:rPr>
        <w:t>Administer the undergraduate education</w:t>
      </w:r>
      <w:r w:rsidR="004A5671">
        <w:rPr>
          <w:rFonts w:asciiTheme="majorHAnsi" w:hAnsiTheme="majorHAnsi" w:cs="Mangal"/>
          <w:sz w:val="22"/>
          <w:szCs w:val="22"/>
        </w:rPr>
        <w:t>al</w:t>
      </w:r>
      <w:r w:rsidRPr="00FA0E15">
        <w:rPr>
          <w:rFonts w:asciiTheme="majorHAnsi" w:hAnsiTheme="majorHAnsi" w:cs="Mangal"/>
          <w:sz w:val="22"/>
          <w:szCs w:val="22"/>
        </w:rPr>
        <w:t xml:space="preserve"> mission of the School to ensure a </w:t>
      </w:r>
      <w:r w:rsidR="0060166E" w:rsidRPr="00FA0E15">
        <w:rPr>
          <w:rFonts w:asciiTheme="majorHAnsi" w:hAnsiTheme="majorHAnsi" w:cs="Mangal"/>
          <w:sz w:val="22"/>
          <w:szCs w:val="22"/>
        </w:rPr>
        <w:t>high-quality</w:t>
      </w:r>
      <w:r w:rsidRPr="00FA0E15">
        <w:rPr>
          <w:rFonts w:asciiTheme="majorHAnsi" w:hAnsiTheme="majorHAnsi" w:cs="Mangal"/>
          <w:sz w:val="22"/>
          <w:szCs w:val="22"/>
        </w:rPr>
        <w:t xml:space="preserve"> educational experience for </w:t>
      </w:r>
      <w:r w:rsidR="000D1AAA" w:rsidRPr="00FA0E15">
        <w:rPr>
          <w:rFonts w:asciiTheme="majorHAnsi" w:hAnsiTheme="majorHAnsi" w:cs="Mangal"/>
          <w:sz w:val="22"/>
          <w:szCs w:val="22"/>
        </w:rPr>
        <w:t>under</w:t>
      </w:r>
      <w:r w:rsidRPr="00FA0E15">
        <w:rPr>
          <w:rFonts w:asciiTheme="majorHAnsi" w:hAnsiTheme="majorHAnsi" w:cs="Mangal"/>
          <w:sz w:val="22"/>
          <w:szCs w:val="22"/>
        </w:rPr>
        <w:t xml:space="preserve">graduate students.  </w:t>
      </w:r>
      <w:r w:rsidR="004A5671">
        <w:rPr>
          <w:rFonts w:asciiTheme="majorHAnsi" w:hAnsiTheme="majorHAnsi" w:cs="Mangal"/>
          <w:sz w:val="22"/>
          <w:szCs w:val="22"/>
        </w:rPr>
        <w:t xml:space="preserve">Develop and </w:t>
      </w:r>
      <w:r w:rsidRPr="00FA0E15">
        <w:rPr>
          <w:rFonts w:asciiTheme="majorHAnsi" w:hAnsiTheme="majorHAnsi" w:cs="Mangal"/>
          <w:sz w:val="22"/>
          <w:szCs w:val="22"/>
        </w:rPr>
        <w:t>implem</w:t>
      </w:r>
      <w:r w:rsidR="004A5671">
        <w:rPr>
          <w:rFonts w:asciiTheme="majorHAnsi" w:hAnsiTheme="majorHAnsi" w:cs="Mangal"/>
          <w:sz w:val="22"/>
          <w:szCs w:val="22"/>
        </w:rPr>
        <w:t>ent</w:t>
      </w:r>
      <w:r w:rsidRPr="00FA0E15">
        <w:rPr>
          <w:rFonts w:asciiTheme="majorHAnsi" w:hAnsiTheme="majorHAnsi" w:cs="Mangal"/>
          <w:sz w:val="22"/>
          <w:szCs w:val="22"/>
        </w:rPr>
        <w:t xml:space="preserve"> program policies and operations related to instruction, student progress</w:t>
      </w:r>
      <w:r w:rsidR="004A5671">
        <w:rPr>
          <w:rFonts w:asciiTheme="majorHAnsi" w:hAnsiTheme="majorHAnsi" w:cs="Mangal"/>
          <w:sz w:val="22"/>
          <w:szCs w:val="22"/>
        </w:rPr>
        <w:t>,</w:t>
      </w:r>
      <w:r w:rsidRPr="00FA0E15">
        <w:rPr>
          <w:rFonts w:asciiTheme="majorHAnsi" w:hAnsiTheme="majorHAnsi" w:cs="Mangal"/>
          <w:sz w:val="22"/>
          <w:szCs w:val="22"/>
        </w:rPr>
        <w:t xml:space="preserve"> and student preparation for entry to professional practice and/or graduate education. </w:t>
      </w:r>
      <w:r w:rsidR="004A5671">
        <w:rPr>
          <w:rFonts w:asciiTheme="majorHAnsi" w:hAnsiTheme="majorHAnsi" w:cs="Mangal"/>
          <w:sz w:val="22"/>
          <w:szCs w:val="22"/>
        </w:rPr>
        <w:t>Work in conjunction with</w:t>
      </w:r>
      <w:r w:rsidRPr="00FA0E15">
        <w:rPr>
          <w:rFonts w:asciiTheme="majorHAnsi" w:hAnsiTheme="majorHAnsi" w:cs="Mangal"/>
          <w:sz w:val="22"/>
          <w:szCs w:val="22"/>
        </w:rPr>
        <w:t xml:space="preserve"> School Associate Director, MSW Program Director, Field Education Director, and others, to ensure compliance with CSWE Educational Policy and Accreditation Standards, and compliance with college and university policies and procedures.  </w:t>
      </w:r>
    </w:p>
    <w:p w14:paraId="62FACC52" w14:textId="77777777" w:rsidR="00BC45AB" w:rsidRPr="00FA0E15" w:rsidRDefault="00BC45AB" w:rsidP="00FC2E6F">
      <w:pPr>
        <w:ind w:left="-180"/>
        <w:rPr>
          <w:rFonts w:asciiTheme="majorHAnsi" w:hAnsiTheme="majorHAnsi" w:cs="Mangal"/>
          <w:sz w:val="22"/>
          <w:szCs w:val="22"/>
        </w:rPr>
      </w:pPr>
    </w:p>
    <w:p w14:paraId="62FACC53" w14:textId="48CD315C" w:rsidR="00BC45AB" w:rsidRPr="00FA0E15" w:rsidRDefault="00BC45AB" w:rsidP="00FC2E6F">
      <w:pPr>
        <w:ind w:left="-180"/>
        <w:rPr>
          <w:rFonts w:asciiTheme="majorHAnsi" w:hAnsiTheme="majorHAnsi" w:cs="Mangal"/>
          <w:sz w:val="22"/>
          <w:szCs w:val="22"/>
        </w:rPr>
      </w:pPr>
      <w:r w:rsidRPr="00FA0E15">
        <w:rPr>
          <w:rFonts w:asciiTheme="majorHAnsi" w:hAnsiTheme="majorHAnsi" w:cs="Mangal"/>
          <w:sz w:val="22"/>
          <w:szCs w:val="22"/>
        </w:rPr>
        <w:t xml:space="preserve">Work with administrators in the College of Social Science, Office of the Registrar, Office of the Associate Provost for Undergraduate Education, Office </w:t>
      </w:r>
      <w:r w:rsidR="00997111">
        <w:rPr>
          <w:rFonts w:asciiTheme="majorHAnsi" w:hAnsiTheme="majorHAnsi" w:cs="Mangal"/>
          <w:sz w:val="22"/>
          <w:szCs w:val="22"/>
        </w:rPr>
        <w:t>of Institutional Equity</w:t>
      </w:r>
      <w:r w:rsidRPr="00FA0E15">
        <w:rPr>
          <w:rFonts w:asciiTheme="majorHAnsi" w:hAnsiTheme="majorHAnsi" w:cs="Mangal"/>
          <w:sz w:val="22"/>
          <w:szCs w:val="22"/>
        </w:rPr>
        <w:t xml:space="preserve">, </w:t>
      </w:r>
      <w:r w:rsidR="00997111">
        <w:rPr>
          <w:rFonts w:asciiTheme="majorHAnsi" w:hAnsiTheme="majorHAnsi" w:cs="Mangal"/>
          <w:sz w:val="22"/>
          <w:szCs w:val="22"/>
        </w:rPr>
        <w:t xml:space="preserve">Associate Provost for Undergraduate Education </w:t>
      </w:r>
      <w:r w:rsidRPr="00FA0E15">
        <w:rPr>
          <w:rFonts w:asciiTheme="majorHAnsi" w:hAnsiTheme="majorHAnsi" w:cs="Mangal"/>
          <w:sz w:val="22"/>
          <w:szCs w:val="22"/>
        </w:rPr>
        <w:t>and Office of the Associate Provost for Academic Human Resources, as necessary</w:t>
      </w:r>
      <w:r w:rsidRPr="00FA0E15">
        <w:rPr>
          <w:rFonts w:asciiTheme="majorHAnsi" w:hAnsiTheme="majorHAnsi" w:cs="Mangal"/>
          <w:b/>
          <w:sz w:val="22"/>
          <w:szCs w:val="22"/>
        </w:rPr>
        <w:t xml:space="preserve">.  </w:t>
      </w:r>
      <w:r w:rsidR="00A24837" w:rsidRPr="00FA0E15">
        <w:rPr>
          <w:rFonts w:asciiTheme="majorHAnsi" w:hAnsiTheme="majorHAnsi" w:cs="Mangal"/>
          <w:sz w:val="22"/>
          <w:szCs w:val="22"/>
        </w:rPr>
        <w:t xml:space="preserve">Function in the role of Associate Chair for the School of Social Work in relation to University and College functions. </w:t>
      </w:r>
    </w:p>
    <w:p w14:paraId="62FACC54" w14:textId="77777777" w:rsidR="00BC45AB" w:rsidRPr="00FA0E15" w:rsidRDefault="00BC45AB" w:rsidP="00FC2E6F">
      <w:pPr>
        <w:ind w:left="-180"/>
        <w:rPr>
          <w:rFonts w:asciiTheme="majorHAnsi" w:hAnsiTheme="majorHAnsi" w:cs="Mangal"/>
          <w:b/>
          <w:sz w:val="22"/>
          <w:szCs w:val="22"/>
        </w:rPr>
      </w:pPr>
    </w:p>
    <w:p w14:paraId="62FACC55" w14:textId="19B8D917" w:rsidR="00BC45AB" w:rsidRPr="00FA0E15" w:rsidRDefault="00997111" w:rsidP="00FC2E6F">
      <w:pPr>
        <w:ind w:left="-180"/>
        <w:rPr>
          <w:rFonts w:asciiTheme="majorHAnsi" w:hAnsiTheme="majorHAnsi" w:cs="Mangal"/>
          <w:sz w:val="22"/>
          <w:szCs w:val="22"/>
        </w:rPr>
      </w:pPr>
      <w:r>
        <w:rPr>
          <w:rFonts w:asciiTheme="majorHAnsi" w:hAnsiTheme="majorHAnsi" w:cs="Mangal"/>
          <w:sz w:val="22"/>
          <w:szCs w:val="22"/>
        </w:rPr>
        <w:t xml:space="preserve">Oversight and supervision of </w:t>
      </w:r>
      <w:r w:rsidR="00BC45AB" w:rsidRPr="00FA0E15">
        <w:rPr>
          <w:rFonts w:asciiTheme="majorHAnsi" w:hAnsiTheme="majorHAnsi" w:cs="Mangal"/>
          <w:sz w:val="22"/>
          <w:szCs w:val="22"/>
        </w:rPr>
        <w:t xml:space="preserve">advising, </w:t>
      </w:r>
      <w:r w:rsidR="000D1AAA" w:rsidRPr="00FA0E15">
        <w:rPr>
          <w:rFonts w:asciiTheme="majorHAnsi" w:hAnsiTheme="majorHAnsi" w:cs="Mangal"/>
          <w:sz w:val="22"/>
          <w:szCs w:val="22"/>
        </w:rPr>
        <w:t xml:space="preserve">student support services, </w:t>
      </w:r>
      <w:r>
        <w:rPr>
          <w:rFonts w:asciiTheme="majorHAnsi" w:hAnsiTheme="majorHAnsi" w:cs="Mangal"/>
          <w:sz w:val="22"/>
          <w:szCs w:val="22"/>
        </w:rPr>
        <w:t>and student professional development for social work majors.  Im</w:t>
      </w:r>
      <w:r w:rsidR="00BC45AB" w:rsidRPr="00FA0E15">
        <w:rPr>
          <w:rFonts w:asciiTheme="majorHAnsi" w:hAnsiTheme="majorHAnsi" w:cs="Mangal"/>
          <w:sz w:val="22"/>
          <w:szCs w:val="22"/>
        </w:rPr>
        <w:t xml:space="preserve">plementation of curriculum and policy as it relates to </w:t>
      </w:r>
      <w:r w:rsidR="00F75061" w:rsidRPr="00FA0E15">
        <w:rPr>
          <w:rFonts w:asciiTheme="majorHAnsi" w:hAnsiTheme="majorHAnsi" w:cs="Mangal"/>
          <w:sz w:val="22"/>
          <w:szCs w:val="22"/>
        </w:rPr>
        <w:t>u</w:t>
      </w:r>
      <w:r w:rsidR="00BC45AB" w:rsidRPr="00FA0E15">
        <w:rPr>
          <w:rFonts w:asciiTheme="majorHAnsi" w:hAnsiTheme="majorHAnsi" w:cs="Mangal"/>
          <w:sz w:val="22"/>
          <w:szCs w:val="22"/>
        </w:rPr>
        <w:t xml:space="preserve">ndergraduate </w:t>
      </w:r>
      <w:r w:rsidR="00F75061" w:rsidRPr="00FA0E15">
        <w:rPr>
          <w:rFonts w:asciiTheme="majorHAnsi" w:hAnsiTheme="majorHAnsi" w:cs="Mangal"/>
          <w:sz w:val="22"/>
          <w:szCs w:val="22"/>
        </w:rPr>
        <w:t>e</w:t>
      </w:r>
      <w:r w:rsidR="00BC45AB" w:rsidRPr="00FA0E15">
        <w:rPr>
          <w:rFonts w:asciiTheme="majorHAnsi" w:hAnsiTheme="majorHAnsi" w:cs="Mangal"/>
          <w:sz w:val="22"/>
          <w:szCs w:val="22"/>
        </w:rPr>
        <w:t>ducation</w:t>
      </w:r>
      <w:r>
        <w:rPr>
          <w:rFonts w:asciiTheme="majorHAnsi" w:hAnsiTheme="majorHAnsi" w:cs="Mangal"/>
          <w:sz w:val="22"/>
          <w:szCs w:val="22"/>
        </w:rPr>
        <w:t>, social work education, and social work accreditation</w:t>
      </w:r>
      <w:r w:rsidR="00BC45AB" w:rsidRPr="00FA0E15">
        <w:rPr>
          <w:rFonts w:asciiTheme="majorHAnsi" w:hAnsiTheme="majorHAnsi" w:cs="Mangal"/>
          <w:sz w:val="22"/>
          <w:szCs w:val="22"/>
        </w:rPr>
        <w:t>. Coor</w:t>
      </w:r>
      <w:r>
        <w:rPr>
          <w:rFonts w:asciiTheme="majorHAnsi" w:hAnsiTheme="majorHAnsi" w:cs="Mangal"/>
          <w:sz w:val="22"/>
          <w:szCs w:val="22"/>
        </w:rPr>
        <w:t>dinate and conduct</w:t>
      </w:r>
      <w:r w:rsidR="00BC45AB" w:rsidRPr="00FA0E15">
        <w:rPr>
          <w:rFonts w:asciiTheme="majorHAnsi" w:hAnsiTheme="majorHAnsi" w:cs="Mangal"/>
          <w:sz w:val="22"/>
          <w:szCs w:val="22"/>
        </w:rPr>
        <w:t xml:space="preserve"> professional readiness reviews, academic student reviews, probation hearings</w:t>
      </w:r>
      <w:r>
        <w:rPr>
          <w:rFonts w:asciiTheme="majorHAnsi" w:hAnsiTheme="majorHAnsi" w:cs="Mangal"/>
          <w:sz w:val="22"/>
          <w:szCs w:val="22"/>
        </w:rPr>
        <w:t>,</w:t>
      </w:r>
      <w:r w:rsidR="00BC45AB" w:rsidRPr="00FA0E15">
        <w:rPr>
          <w:rFonts w:asciiTheme="majorHAnsi" w:hAnsiTheme="majorHAnsi" w:cs="Mangal"/>
          <w:sz w:val="22"/>
          <w:szCs w:val="22"/>
        </w:rPr>
        <w:t xml:space="preserve"> and other student support initiatives. </w:t>
      </w:r>
      <w:r>
        <w:rPr>
          <w:rFonts w:asciiTheme="majorHAnsi" w:hAnsiTheme="majorHAnsi" w:cs="Mangal"/>
          <w:sz w:val="22"/>
          <w:szCs w:val="22"/>
        </w:rPr>
        <w:t>Coordinates</w:t>
      </w:r>
      <w:r w:rsidR="00BC45AB" w:rsidRPr="00FA0E15">
        <w:rPr>
          <w:rFonts w:asciiTheme="majorHAnsi" w:hAnsiTheme="majorHAnsi" w:cs="Mangal"/>
          <w:sz w:val="22"/>
          <w:szCs w:val="22"/>
        </w:rPr>
        <w:t xml:space="preserve"> BASW admissions, transfer admissions, st</w:t>
      </w:r>
      <w:r>
        <w:rPr>
          <w:rFonts w:asciiTheme="majorHAnsi" w:hAnsiTheme="majorHAnsi" w:cs="Mangal"/>
          <w:sz w:val="22"/>
          <w:szCs w:val="22"/>
        </w:rPr>
        <w:t>udent recruitment and retention efforts.</w:t>
      </w:r>
      <w:r w:rsidR="00BC45AB" w:rsidRPr="00FA0E15">
        <w:rPr>
          <w:rFonts w:asciiTheme="majorHAnsi" w:hAnsiTheme="majorHAnsi" w:cs="Mangal"/>
          <w:sz w:val="22"/>
          <w:szCs w:val="22"/>
        </w:rPr>
        <w:t xml:space="preserve"> </w:t>
      </w:r>
    </w:p>
    <w:p w14:paraId="62FACC56" w14:textId="77777777" w:rsidR="00F75061" w:rsidRPr="00FA0E15" w:rsidRDefault="00F75061" w:rsidP="00FC2E6F">
      <w:pPr>
        <w:ind w:left="-180"/>
        <w:rPr>
          <w:rFonts w:asciiTheme="majorHAnsi" w:hAnsiTheme="majorHAnsi" w:cs="Mangal"/>
          <w:sz w:val="22"/>
          <w:szCs w:val="22"/>
        </w:rPr>
      </w:pPr>
    </w:p>
    <w:p w14:paraId="62FACC57" w14:textId="77777777" w:rsidR="00F75061" w:rsidRPr="00FA0E15" w:rsidRDefault="00F75061" w:rsidP="00FC2E6F">
      <w:pPr>
        <w:ind w:left="-180"/>
        <w:rPr>
          <w:rFonts w:asciiTheme="majorHAnsi" w:hAnsiTheme="majorHAnsi" w:cs="Mangal"/>
          <w:sz w:val="22"/>
          <w:szCs w:val="22"/>
        </w:rPr>
      </w:pPr>
      <w:r w:rsidRPr="00FA0E15">
        <w:rPr>
          <w:rFonts w:asciiTheme="majorHAnsi" w:hAnsiTheme="majorHAnsi" w:cs="Mangal"/>
          <w:sz w:val="22"/>
          <w:szCs w:val="22"/>
        </w:rPr>
        <w:t xml:space="preserve">Responsible for program evaluation, reporting to accrediting bodies, creation of academic courses, </w:t>
      </w:r>
      <w:r w:rsidR="00A24837" w:rsidRPr="00FA0E15">
        <w:rPr>
          <w:rFonts w:asciiTheme="majorHAnsi" w:hAnsiTheme="majorHAnsi" w:cs="Mangal"/>
          <w:sz w:val="22"/>
          <w:szCs w:val="22"/>
        </w:rPr>
        <w:t xml:space="preserve">certificate programs, </w:t>
      </w:r>
      <w:r w:rsidR="000D1AAA" w:rsidRPr="00FA0E15">
        <w:rPr>
          <w:rFonts w:asciiTheme="majorHAnsi" w:hAnsiTheme="majorHAnsi" w:cs="Mangal"/>
          <w:sz w:val="22"/>
          <w:szCs w:val="22"/>
        </w:rPr>
        <w:t xml:space="preserve">support for online education </w:t>
      </w:r>
      <w:r w:rsidR="00A24837" w:rsidRPr="00FA0E15">
        <w:rPr>
          <w:rFonts w:asciiTheme="majorHAnsi" w:hAnsiTheme="majorHAnsi" w:cs="Mangal"/>
          <w:sz w:val="22"/>
          <w:szCs w:val="22"/>
        </w:rPr>
        <w:t xml:space="preserve">and the Undergraduate Research Initiative. </w:t>
      </w:r>
    </w:p>
    <w:p w14:paraId="62FACC58" w14:textId="77777777" w:rsidR="000D1AAA" w:rsidRPr="00FA0E15" w:rsidRDefault="000D1AAA" w:rsidP="00FC2E6F">
      <w:pPr>
        <w:ind w:left="-180"/>
        <w:rPr>
          <w:rFonts w:asciiTheme="majorHAnsi" w:hAnsiTheme="majorHAnsi" w:cs="Mangal"/>
          <w:sz w:val="22"/>
          <w:szCs w:val="22"/>
        </w:rPr>
      </w:pPr>
    </w:p>
    <w:p w14:paraId="62FACC59" w14:textId="3889254E" w:rsidR="000D1AAA" w:rsidRPr="00FA0E15" w:rsidRDefault="0092483D" w:rsidP="00FC2E6F">
      <w:pPr>
        <w:ind w:left="-180"/>
        <w:rPr>
          <w:rFonts w:asciiTheme="majorHAnsi" w:hAnsiTheme="majorHAnsi" w:cs="Mangal"/>
          <w:sz w:val="22"/>
          <w:szCs w:val="22"/>
        </w:rPr>
      </w:pPr>
      <w:r>
        <w:rPr>
          <w:rFonts w:asciiTheme="majorHAnsi" w:hAnsiTheme="majorHAnsi" w:cs="Mangal"/>
          <w:sz w:val="22"/>
          <w:szCs w:val="22"/>
        </w:rPr>
        <w:t>Serve</w:t>
      </w:r>
      <w:r w:rsidR="000D1AAA" w:rsidRPr="00FA0E15">
        <w:rPr>
          <w:rFonts w:asciiTheme="majorHAnsi" w:hAnsiTheme="majorHAnsi" w:cs="Mangal"/>
          <w:sz w:val="22"/>
          <w:szCs w:val="22"/>
        </w:rPr>
        <w:t xml:space="preserve"> as part of the Administration Team for the School of Social Work. </w:t>
      </w:r>
    </w:p>
    <w:p w14:paraId="62FACC5A" w14:textId="77777777" w:rsidR="00BC45AB" w:rsidRPr="00FA0E15" w:rsidRDefault="00BC45AB" w:rsidP="00FC2E6F">
      <w:pPr>
        <w:ind w:left="-180"/>
        <w:rPr>
          <w:rFonts w:asciiTheme="majorHAnsi" w:hAnsiTheme="majorHAnsi" w:cs="Mangal"/>
          <w:b/>
          <w:sz w:val="22"/>
          <w:szCs w:val="22"/>
        </w:rPr>
      </w:pPr>
    </w:p>
    <w:p w14:paraId="62FACC5B" w14:textId="5C60F901" w:rsidR="00E63BD7" w:rsidRPr="006F56A5" w:rsidRDefault="00E63BD7" w:rsidP="00FC2E6F">
      <w:pPr>
        <w:ind w:left="-180"/>
        <w:rPr>
          <w:rFonts w:asciiTheme="majorHAnsi" w:hAnsiTheme="majorHAnsi" w:cs="Mangal"/>
          <w:b/>
          <w:sz w:val="22"/>
          <w:szCs w:val="22"/>
        </w:rPr>
      </w:pPr>
      <w:r w:rsidRPr="006F56A5">
        <w:rPr>
          <w:rFonts w:asciiTheme="majorHAnsi" w:hAnsiTheme="majorHAnsi" w:cs="Mangal"/>
          <w:b/>
          <w:sz w:val="22"/>
          <w:szCs w:val="22"/>
        </w:rPr>
        <w:t xml:space="preserve">Academic Specialist - </w:t>
      </w:r>
      <w:r w:rsidR="0030132D" w:rsidRPr="006F56A5">
        <w:rPr>
          <w:rFonts w:asciiTheme="majorHAnsi" w:hAnsiTheme="majorHAnsi" w:cs="Mangal"/>
          <w:b/>
          <w:sz w:val="22"/>
          <w:szCs w:val="22"/>
        </w:rPr>
        <w:t>Underg</w:t>
      </w:r>
      <w:r w:rsidR="0050593A" w:rsidRPr="006F56A5">
        <w:rPr>
          <w:rFonts w:asciiTheme="majorHAnsi" w:hAnsiTheme="majorHAnsi" w:cs="Mangal"/>
          <w:b/>
          <w:sz w:val="22"/>
          <w:szCs w:val="22"/>
        </w:rPr>
        <w:t xml:space="preserve">raduate </w:t>
      </w:r>
      <w:r w:rsidR="0030132D" w:rsidRPr="006F56A5">
        <w:rPr>
          <w:rFonts w:asciiTheme="majorHAnsi" w:hAnsiTheme="majorHAnsi" w:cs="Mangal"/>
          <w:b/>
          <w:sz w:val="22"/>
          <w:szCs w:val="22"/>
        </w:rPr>
        <w:t>Academic Advisor</w:t>
      </w:r>
      <w:r w:rsidRPr="006F56A5">
        <w:rPr>
          <w:rFonts w:asciiTheme="majorHAnsi" w:hAnsiTheme="majorHAnsi" w:cs="Mangal"/>
          <w:b/>
          <w:sz w:val="22"/>
          <w:szCs w:val="22"/>
        </w:rPr>
        <w:t xml:space="preserve"> </w:t>
      </w:r>
    </w:p>
    <w:p w14:paraId="62FACC5C" w14:textId="77777777" w:rsidR="00094BDE" w:rsidRPr="006F56A5" w:rsidRDefault="00CF20FB" w:rsidP="00FC2E6F">
      <w:pPr>
        <w:ind w:left="-180"/>
        <w:rPr>
          <w:rFonts w:asciiTheme="majorHAnsi" w:hAnsiTheme="majorHAnsi" w:cs="Mangal"/>
          <w:sz w:val="22"/>
          <w:szCs w:val="22"/>
        </w:rPr>
      </w:pPr>
      <w:r w:rsidRPr="006F56A5">
        <w:rPr>
          <w:rFonts w:asciiTheme="majorHAnsi" w:hAnsiTheme="majorHAnsi" w:cs="Mangal"/>
          <w:sz w:val="22"/>
          <w:szCs w:val="22"/>
        </w:rPr>
        <w:t xml:space="preserve">Michigan State University </w:t>
      </w:r>
      <w:r w:rsidR="00D12C2A" w:rsidRPr="006F56A5">
        <w:rPr>
          <w:rFonts w:asciiTheme="majorHAnsi" w:hAnsiTheme="majorHAnsi" w:cs="Mangal"/>
          <w:sz w:val="22"/>
          <w:szCs w:val="22"/>
        </w:rPr>
        <w:t>- School of Social Work</w:t>
      </w:r>
    </w:p>
    <w:p w14:paraId="62FACC5D" w14:textId="77777777" w:rsidR="0030132D" w:rsidRPr="00FA0E15" w:rsidRDefault="00EF2581" w:rsidP="00FC2E6F">
      <w:pPr>
        <w:ind w:left="-180"/>
        <w:rPr>
          <w:rFonts w:asciiTheme="majorHAnsi" w:hAnsiTheme="majorHAnsi" w:cs="Mangal"/>
          <w:sz w:val="22"/>
          <w:szCs w:val="22"/>
        </w:rPr>
      </w:pPr>
      <w:r w:rsidRPr="00FA0E15">
        <w:rPr>
          <w:rFonts w:asciiTheme="majorHAnsi" w:hAnsiTheme="majorHAnsi" w:cs="Mangal"/>
          <w:sz w:val="22"/>
          <w:szCs w:val="22"/>
        </w:rPr>
        <w:t>January 2013</w:t>
      </w:r>
      <w:r w:rsidR="0030132D" w:rsidRPr="00FA0E15">
        <w:rPr>
          <w:rFonts w:asciiTheme="majorHAnsi" w:hAnsiTheme="majorHAnsi" w:cs="Mangal"/>
          <w:sz w:val="22"/>
          <w:szCs w:val="22"/>
        </w:rPr>
        <w:t xml:space="preserve"> – </w:t>
      </w:r>
      <w:r w:rsidR="00CD2A73" w:rsidRPr="00FA0E15">
        <w:rPr>
          <w:rFonts w:asciiTheme="majorHAnsi" w:hAnsiTheme="majorHAnsi" w:cs="Mangal"/>
          <w:sz w:val="22"/>
          <w:szCs w:val="22"/>
        </w:rPr>
        <w:t>2016</w:t>
      </w:r>
    </w:p>
    <w:p w14:paraId="62FACC5F" w14:textId="7F9F307B" w:rsidR="00F5411A" w:rsidRPr="00FA0E15" w:rsidRDefault="00F5411A" w:rsidP="00FC2E6F">
      <w:pPr>
        <w:ind w:left="-180"/>
        <w:rPr>
          <w:rFonts w:asciiTheme="majorHAnsi" w:hAnsiTheme="majorHAnsi"/>
          <w:sz w:val="22"/>
          <w:szCs w:val="22"/>
        </w:rPr>
      </w:pPr>
      <w:r w:rsidRPr="00FA0E15">
        <w:rPr>
          <w:rFonts w:asciiTheme="majorHAnsi" w:hAnsiTheme="majorHAnsi"/>
          <w:sz w:val="22"/>
          <w:szCs w:val="22"/>
        </w:rPr>
        <w:t xml:space="preserve">Academic advising and support for approximately </w:t>
      </w:r>
      <w:r w:rsidR="00F863F9" w:rsidRPr="00FA0E15">
        <w:rPr>
          <w:rFonts w:asciiTheme="majorHAnsi" w:hAnsiTheme="majorHAnsi"/>
          <w:sz w:val="22"/>
          <w:szCs w:val="22"/>
        </w:rPr>
        <w:t>2</w:t>
      </w:r>
      <w:r w:rsidR="0092483D">
        <w:rPr>
          <w:rFonts w:asciiTheme="majorHAnsi" w:hAnsiTheme="majorHAnsi"/>
          <w:sz w:val="22"/>
          <w:szCs w:val="22"/>
        </w:rPr>
        <w:t>40</w:t>
      </w:r>
      <w:r w:rsidRPr="00FA0E15">
        <w:rPr>
          <w:rFonts w:asciiTheme="majorHAnsi" w:hAnsiTheme="majorHAnsi"/>
          <w:sz w:val="22"/>
          <w:szCs w:val="22"/>
        </w:rPr>
        <w:t xml:space="preserve"> undergraduate pre-social work and declared social work students including academic, wellness, career and pre-professional support services.</w:t>
      </w:r>
    </w:p>
    <w:p w14:paraId="62FACC60" w14:textId="77777777" w:rsidR="00F5411A" w:rsidRPr="00FA0E15" w:rsidRDefault="00F5411A" w:rsidP="00FC2E6F">
      <w:pPr>
        <w:ind w:left="-180"/>
        <w:rPr>
          <w:rFonts w:asciiTheme="majorHAnsi" w:hAnsiTheme="majorHAnsi"/>
          <w:sz w:val="22"/>
          <w:szCs w:val="22"/>
        </w:rPr>
      </w:pPr>
    </w:p>
    <w:p w14:paraId="62FACC63" w14:textId="1DF29F84" w:rsidR="00F5411A" w:rsidRPr="00FA0E15" w:rsidRDefault="0092483D" w:rsidP="00FC2E6F">
      <w:pPr>
        <w:ind w:left="-180"/>
        <w:rPr>
          <w:rFonts w:asciiTheme="majorHAnsi" w:hAnsiTheme="majorHAnsi"/>
          <w:sz w:val="22"/>
          <w:szCs w:val="22"/>
        </w:rPr>
      </w:pPr>
      <w:r>
        <w:rPr>
          <w:rFonts w:asciiTheme="majorHAnsi" w:hAnsiTheme="majorHAnsi"/>
          <w:sz w:val="22"/>
          <w:szCs w:val="22"/>
        </w:rPr>
        <w:t>Academic and career advising</w:t>
      </w:r>
      <w:r w:rsidR="00F5411A" w:rsidRPr="00FA0E15">
        <w:rPr>
          <w:rFonts w:asciiTheme="majorHAnsi" w:hAnsiTheme="majorHAnsi"/>
          <w:sz w:val="22"/>
          <w:szCs w:val="22"/>
        </w:rPr>
        <w:t xml:space="preserve">, including freshman and sophomore students interested in enrolling in the social work program; academic advising of junior and senior students enrolled in the social work program; consulting with students on schedules and graduation requirements; keeping academic records on all declared social work major majors, in conjunction with the undergraduate office assistant and following appropriate university and </w:t>
      </w:r>
      <w:r w:rsidR="00F863F9" w:rsidRPr="00FA0E15">
        <w:rPr>
          <w:rFonts w:asciiTheme="majorHAnsi" w:hAnsiTheme="majorHAnsi"/>
          <w:sz w:val="22"/>
          <w:szCs w:val="22"/>
        </w:rPr>
        <w:t>professional</w:t>
      </w:r>
      <w:r w:rsidR="00F5411A" w:rsidRPr="00FA0E15">
        <w:rPr>
          <w:rFonts w:asciiTheme="majorHAnsi" w:hAnsiTheme="majorHAnsi"/>
          <w:sz w:val="22"/>
          <w:szCs w:val="22"/>
        </w:rPr>
        <w:t xml:space="preserve"> confidentiality and privacy guidelines; remaining current with all College of Social Science and university academic requirements; providing certification for students for graduation and licensure.</w:t>
      </w:r>
    </w:p>
    <w:p w14:paraId="62FACC64" w14:textId="77777777" w:rsidR="000D1AAA" w:rsidRPr="00FA0E15" w:rsidRDefault="000D1AAA" w:rsidP="00FC2E6F">
      <w:pPr>
        <w:ind w:left="-180"/>
        <w:rPr>
          <w:rFonts w:asciiTheme="majorHAnsi" w:hAnsiTheme="majorHAnsi"/>
          <w:sz w:val="22"/>
          <w:szCs w:val="22"/>
        </w:rPr>
      </w:pPr>
    </w:p>
    <w:p w14:paraId="62FACC65" w14:textId="3D88883B" w:rsidR="00094BDE" w:rsidRPr="00FA0E15" w:rsidRDefault="00F5411A" w:rsidP="00FC2E6F">
      <w:pPr>
        <w:ind w:left="-180"/>
        <w:rPr>
          <w:rFonts w:asciiTheme="majorHAnsi" w:hAnsiTheme="majorHAnsi"/>
          <w:sz w:val="22"/>
          <w:szCs w:val="22"/>
        </w:rPr>
      </w:pPr>
      <w:r w:rsidRPr="00FA0E15">
        <w:rPr>
          <w:rFonts w:asciiTheme="majorHAnsi" w:hAnsiTheme="majorHAnsi"/>
          <w:sz w:val="22"/>
          <w:szCs w:val="22"/>
        </w:rPr>
        <w:t>Student r</w:t>
      </w:r>
      <w:r w:rsidR="00094BDE" w:rsidRPr="00FA0E15">
        <w:rPr>
          <w:rFonts w:asciiTheme="majorHAnsi" w:hAnsiTheme="majorHAnsi"/>
          <w:sz w:val="22"/>
          <w:szCs w:val="22"/>
        </w:rPr>
        <w:t>ecruitment</w:t>
      </w:r>
      <w:r w:rsidRPr="00FA0E15">
        <w:rPr>
          <w:rFonts w:asciiTheme="majorHAnsi" w:hAnsiTheme="majorHAnsi"/>
          <w:sz w:val="22"/>
          <w:szCs w:val="22"/>
        </w:rPr>
        <w:t xml:space="preserve"> including</w:t>
      </w:r>
      <w:r w:rsidR="00094BDE" w:rsidRPr="00FA0E15">
        <w:rPr>
          <w:rFonts w:asciiTheme="majorHAnsi" w:hAnsiTheme="majorHAnsi"/>
          <w:sz w:val="22"/>
          <w:szCs w:val="22"/>
        </w:rPr>
        <w:t xml:space="preserve"> outreach services to freshman and sophomore students self-identified as planning to follow a social work major; recruiting social work students from community colleges and other transfer student feeder programs, along with on campus events, such as the College of Social Science Major Fair, and other recruitment eff</w:t>
      </w:r>
      <w:r w:rsidR="0092483D">
        <w:rPr>
          <w:rFonts w:asciiTheme="majorHAnsi" w:hAnsiTheme="majorHAnsi"/>
          <w:sz w:val="22"/>
          <w:szCs w:val="22"/>
        </w:rPr>
        <w:t xml:space="preserve">orts as directed by the School. Development of recruitment materials, student guides, career information, and student support ancillaries. </w:t>
      </w:r>
    </w:p>
    <w:p w14:paraId="62FACC66" w14:textId="77777777" w:rsidR="00094BDE" w:rsidRPr="00FA0E15" w:rsidRDefault="00094BDE" w:rsidP="00FC2E6F">
      <w:pPr>
        <w:ind w:left="-180"/>
        <w:rPr>
          <w:rFonts w:asciiTheme="majorHAnsi" w:hAnsiTheme="majorHAnsi"/>
          <w:sz w:val="22"/>
          <w:szCs w:val="22"/>
        </w:rPr>
      </w:pPr>
    </w:p>
    <w:p w14:paraId="62FACC67" w14:textId="651018AD" w:rsidR="003B3FFA" w:rsidRPr="00FA0E15" w:rsidRDefault="0092483D" w:rsidP="00FC2E6F">
      <w:pPr>
        <w:ind w:left="-180"/>
        <w:rPr>
          <w:rFonts w:asciiTheme="majorHAnsi" w:hAnsiTheme="majorHAnsi"/>
          <w:sz w:val="22"/>
          <w:szCs w:val="22"/>
        </w:rPr>
      </w:pPr>
      <w:r>
        <w:rPr>
          <w:rFonts w:asciiTheme="majorHAnsi" w:hAnsiTheme="majorHAnsi"/>
          <w:sz w:val="22"/>
          <w:szCs w:val="22"/>
        </w:rPr>
        <w:t>Coordinate admissions process</w:t>
      </w:r>
      <w:r w:rsidR="00094BDE" w:rsidRPr="00FA0E15">
        <w:rPr>
          <w:rFonts w:asciiTheme="majorHAnsi" w:hAnsiTheme="majorHAnsi"/>
          <w:sz w:val="22"/>
          <w:szCs w:val="22"/>
        </w:rPr>
        <w:t xml:space="preserve"> including oversight of prerequisite course verification</w:t>
      </w:r>
      <w:r>
        <w:rPr>
          <w:rFonts w:asciiTheme="majorHAnsi" w:hAnsiTheme="majorHAnsi"/>
          <w:sz w:val="22"/>
          <w:szCs w:val="22"/>
        </w:rPr>
        <w:t xml:space="preserve"> and transfer student admission</w:t>
      </w:r>
      <w:r w:rsidR="00094BDE" w:rsidRPr="00FA0E15">
        <w:rPr>
          <w:rFonts w:asciiTheme="majorHAnsi" w:hAnsiTheme="majorHAnsi"/>
          <w:sz w:val="22"/>
          <w:szCs w:val="22"/>
        </w:rPr>
        <w:t>.</w:t>
      </w:r>
      <w:r w:rsidR="00F863F9" w:rsidRPr="00FA0E15">
        <w:rPr>
          <w:rFonts w:asciiTheme="majorHAnsi" w:hAnsiTheme="majorHAnsi"/>
          <w:sz w:val="22"/>
          <w:szCs w:val="22"/>
        </w:rPr>
        <w:t xml:space="preserve"> </w:t>
      </w:r>
      <w:r w:rsidR="00BC45AB" w:rsidRPr="00FA0E15">
        <w:rPr>
          <w:rFonts w:asciiTheme="majorHAnsi" w:hAnsiTheme="majorHAnsi"/>
          <w:sz w:val="22"/>
          <w:szCs w:val="22"/>
        </w:rPr>
        <w:t xml:space="preserve"> </w:t>
      </w:r>
      <w:r w:rsidR="003B3FFA" w:rsidRPr="00FA0E15">
        <w:rPr>
          <w:rFonts w:asciiTheme="majorHAnsi" w:hAnsiTheme="majorHAnsi"/>
          <w:sz w:val="22"/>
          <w:szCs w:val="22"/>
        </w:rPr>
        <w:t>Coordi</w:t>
      </w:r>
      <w:r>
        <w:rPr>
          <w:rFonts w:asciiTheme="majorHAnsi" w:hAnsiTheme="majorHAnsi"/>
          <w:sz w:val="22"/>
          <w:szCs w:val="22"/>
        </w:rPr>
        <w:t>nate the U</w:t>
      </w:r>
      <w:r w:rsidR="003B3FFA" w:rsidRPr="00FA0E15">
        <w:rPr>
          <w:rFonts w:asciiTheme="majorHAnsi" w:hAnsiTheme="majorHAnsi"/>
          <w:sz w:val="22"/>
          <w:szCs w:val="22"/>
        </w:rPr>
        <w:t>ndergraduate Research Initiative, including research mentoring, poster presentations, data synthesis and analysis.</w:t>
      </w:r>
    </w:p>
    <w:p w14:paraId="62FACC68" w14:textId="77777777" w:rsidR="00F863F9" w:rsidRPr="00FA0E15" w:rsidRDefault="00F863F9" w:rsidP="00FC2E6F">
      <w:pPr>
        <w:ind w:left="-180"/>
        <w:rPr>
          <w:rFonts w:asciiTheme="majorHAnsi" w:hAnsiTheme="majorHAnsi"/>
          <w:sz w:val="22"/>
          <w:szCs w:val="22"/>
        </w:rPr>
      </w:pPr>
    </w:p>
    <w:p w14:paraId="62FACC69" w14:textId="3951A1AD" w:rsidR="003B3FFA" w:rsidRPr="00FA0E15" w:rsidRDefault="00F863F9" w:rsidP="00FC2E6F">
      <w:pPr>
        <w:ind w:left="-180"/>
        <w:rPr>
          <w:rFonts w:asciiTheme="majorHAnsi" w:hAnsiTheme="majorHAnsi"/>
          <w:sz w:val="22"/>
          <w:szCs w:val="22"/>
        </w:rPr>
      </w:pPr>
      <w:r w:rsidRPr="00FA0E15">
        <w:rPr>
          <w:rFonts w:asciiTheme="majorHAnsi" w:hAnsiTheme="majorHAnsi"/>
          <w:sz w:val="22"/>
          <w:szCs w:val="22"/>
        </w:rPr>
        <w:lastRenderedPageBreak/>
        <w:t>Coordi</w:t>
      </w:r>
      <w:r w:rsidR="0092483D">
        <w:rPr>
          <w:rFonts w:asciiTheme="majorHAnsi" w:hAnsiTheme="majorHAnsi"/>
          <w:sz w:val="22"/>
          <w:szCs w:val="22"/>
        </w:rPr>
        <w:t>nate and participate in a</w:t>
      </w:r>
      <w:r w:rsidRPr="00FA0E15">
        <w:rPr>
          <w:rFonts w:asciiTheme="majorHAnsi" w:hAnsiTheme="majorHAnsi"/>
          <w:sz w:val="22"/>
          <w:szCs w:val="22"/>
        </w:rPr>
        <w:t xml:space="preserve">cademic </w:t>
      </w:r>
      <w:r w:rsidR="0092483D">
        <w:rPr>
          <w:rFonts w:asciiTheme="majorHAnsi" w:hAnsiTheme="majorHAnsi"/>
          <w:sz w:val="22"/>
          <w:szCs w:val="22"/>
        </w:rPr>
        <w:t>r</w:t>
      </w:r>
      <w:r w:rsidRPr="00FA0E15">
        <w:rPr>
          <w:rFonts w:asciiTheme="majorHAnsi" w:hAnsiTheme="majorHAnsi"/>
          <w:sz w:val="22"/>
          <w:szCs w:val="22"/>
        </w:rPr>
        <w:t xml:space="preserve">eviews and </w:t>
      </w:r>
      <w:r w:rsidR="0092483D">
        <w:rPr>
          <w:rFonts w:asciiTheme="majorHAnsi" w:hAnsiTheme="majorHAnsi"/>
          <w:sz w:val="22"/>
          <w:szCs w:val="22"/>
        </w:rPr>
        <w:t>p</w:t>
      </w:r>
      <w:r w:rsidRPr="00FA0E15">
        <w:rPr>
          <w:rFonts w:asciiTheme="majorHAnsi" w:hAnsiTheme="majorHAnsi"/>
          <w:sz w:val="22"/>
          <w:szCs w:val="22"/>
        </w:rPr>
        <w:t xml:space="preserve">rofessional </w:t>
      </w:r>
      <w:r w:rsidR="0092483D">
        <w:rPr>
          <w:rFonts w:asciiTheme="majorHAnsi" w:hAnsiTheme="majorHAnsi"/>
          <w:sz w:val="22"/>
          <w:szCs w:val="22"/>
        </w:rPr>
        <w:t>r</w:t>
      </w:r>
      <w:r w:rsidRPr="00FA0E15">
        <w:rPr>
          <w:rFonts w:asciiTheme="majorHAnsi" w:hAnsiTheme="majorHAnsi"/>
          <w:sz w:val="22"/>
          <w:szCs w:val="22"/>
        </w:rPr>
        <w:t xml:space="preserve">eadiness </w:t>
      </w:r>
      <w:r w:rsidR="0092483D">
        <w:rPr>
          <w:rFonts w:asciiTheme="majorHAnsi" w:hAnsiTheme="majorHAnsi"/>
          <w:sz w:val="22"/>
          <w:szCs w:val="22"/>
        </w:rPr>
        <w:t>r</w:t>
      </w:r>
      <w:r w:rsidRPr="00FA0E15">
        <w:rPr>
          <w:rFonts w:asciiTheme="majorHAnsi" w:hAnsiTheme="majorHAnsi"/>
          <w:sz w:val="22"/>
          <w:szCs w:val="22"/>
        </w:rPr>
        <w:t>eviews fo</w:t>
      </w:r>
      <w:r w:rsidR="0092483D">
        <w:rPr>
          <w:rFonts w:asciiTheme="majorHAnsi" w:hAnsiTheme="majorHAnsi"/>
          <w:sz w:val="22"/>
          <w:szCs w:val="22"/>
        </w:rPr>
        <w:t xml:space="preserve">r admitted social work students. Update </w:t>
      </w:r>
      <w:r w:rsidR="003B3FFA" w:rsidRPr="00FA0E15">
        <w:rPr>
          <w:rFonts w:asciiTheme="majorHAnsi" w:hAnsiTheme="majorHAnsi"/>
          <w:sz w:val="22"/>
          <w:szCs w:val="22"/>
        </w:rPr>
        <w:t xml:space="preserve">course and departmental curriculum in accordance with University and College requirements. </w:t>
      </w:r>
    </w:p>
    <w:p w14:paraId="62FACC6A" w14:textId="77777777" w:rsidR="00094BDE" w:rsidRPr="00FA0E15" w:rsidRDefault="00094BDE" w:rsidP="00FC2E6F">
      <w:pPr>
        <w:ind w:left="-180"/>
        <w:rPr>
          <w:rFonts w:asciiTheme="majorHAnsi" w:hAnsiTheme="majorHAnsi" w:cs="Mangal"/>
          <w:sz w:val="22"/>
          <w:szCs w:val="22"/>
        </w:rPr>
      </w:pPr>
    </w:p>
    <w:p w14:paraId="62FACC6B" w14:textId="77777777" w:rsidR="00E63BD7" w:rsidRPr="00FA0E15" w:rsidRDefault="00BA6591" w:rsidP="00FC2E6F">
      <w:pPr>
        <w:ind w:left="-180"/>
        <w:rPr>
          <w:rFonts w:asciiTheme="majorHAnsi" w:hAnsiTheme="majorHAnsi" w:cs="Mangal"/>
          <w:b/>
          <w:sz w:val="22"/>
          <w:szCs w:val="22"/>
        </w:rPr>
      </w:pPr>
      <w:r w:rsidRPr="00FA0E15">
        <w:rPr>
          <w:rFonts w:asciiTheme="majorHAnsi" w:hAnsiTheme="majorHAnsi" w:cs="Mangal"/>
          <w:b/>
          <w:sz w:val="22"/>
          <w:szCs w:val="22"/>
        </w:rPr>
        <w:t xml:space="preserve">Continuing Education Assistant </w:t>
      </w:r>
      <w:r w:rsidR="003B3FFA" w:rsidRPr="00FA0E15">
        <w:rPr>
          <w:rFonts w:asciiTheme="majorHAnsi" w:hAnsiTheme="majorHAnsi" w:cs="Mangal"/>
          <w:b/>
          <w:sz w:val="22"/>
          <w:szCs w:val="22"/>
        </w:rPr>
        <w:t>Director</w:t>
      </w:r>
      <w:r w:rsidR="00E63BD7" w:rsidRPr="00FA0E15">
        <w:rPr>
          <w:rFonts w:asciiTheme="majorHAnsi" w:hAnsiTheme="majorHAnsi" w:cs="Mangal"/>
          <w:b/>
          <w:sz w:val="22"/>
          <w:szCs w:val="22"/>
        </w:rPr>
        <w:t xml:space="preserve"> </w:t>
      </w:r>
    </w:p>
    <w:p w14:paraId="62FACC6C" w14:textId="77777777" w:rsidR="00E63BD7" w:rsidRPr="006F56A5" w:rsidRDefault="00E63BD7" w:rsidP="00FC2E6F">
      <w:pPr>
        <w:ind w:left="-180"/>
        <w:rPr>
          <w:rFonts w:asciiTheme="majorHAnsi" w:hAnsiTheme="majorHAnsi" w:cs="Mangal"/>
          <w:sz w:val="22"/>
          <w:szCs w:val="22"/>
        </w:rPr>
      </w:pPr>
      <w:r w:rsidRPr="006F56A5">
        <w:rPr>
          <w:rFonts w:asciiTheme="majorHAnsi" w:hAnsiTheme="majorHAnsi" w:cs="Mangal"/>
          <w:sz w:val="22"/>
          <w:szCs w:val="22"/>
        </w:rPr>
        <w:t xml:space="preserve">Michigan State University - School of Social Work </w:t>
      </w:r>
    </w:p>
    <w:p w14:paraId="62FACC6D" w14:textId="77777777" w:rsidR="00BA6591" w:rsidRPr="00FA0E15" w:rsidRDefault="0030132D" w:rsidP="00FC2E6F">
      <w:pPr>
        <w:ind w:left="-180"/>
        <w:rPr>
          <w:rFonts w:asciiTheme="majorHAnsi" w:hAnsiTheme="majorHAnsi" w:cs="Mangal"/>
          <w:sz w:val="22"/>
          <w:szCs w:val="22"/>
        </w:rPr>
      </w:pPr>
      <w:r w:rsidRPr="00FA0E15">
        <w:rPr>
          <w:rFonts w:asciiTheme="majorHAnsi" w:hAnsiTheme="majorHAnsi" w:cs="Mangal"/>
          <w:sz w:val="22"/>
          <w:szCs w:val="22"/>
        </w:rPr>
        <w:t>July 2006 – November 2012</w:t>
      </w:r>
    </w:p>
    <w:p w14:paraId="62FACC6F" w14:textId="685B5C79" w:rsidR="00796D3D" w:rsidRPr="00FA0E15" w:rsidRDefault="00997111" w:rsidP="00FC2E6F">
      <w:pPr>
        <w:ind w:left="-180"/>
        <w:rPr>
          <w:rFonts w:asciiTheme="majorHAnsi" w:hAnsiTheme="majorHAnsi" w:cs="Mangal"/>
          <w:sz w:val="22"/>
          <w:szCs w:val="22"/>
        </w:rPr>
      </w:pPr>
      <w:r>
        <w:rPr>
          <w:rFonts w:asciiTheme="majorHAnsi" w:hAnsiTheme="majorHAnsi" w:cs="Mangal"/>
          <w:sz w:val="22"/>
          <w:szCs w:val="22"/>
        </w:rPr>
        <w:t>Oversight of</w:t>
      </w:r>
      <w:r w:rsidR="00BA6591" w:rsidRPr="00FA0E15">
        <w:rPr>
          <w:rFonts w:asciiTheme="majorHAnsi" w:hAnsiTheme="majorHAnsi" w:cs="Mangal"/>
          <w:sz w:val="22"/>
          <w:szCs w:val="22"/>
        </w:rPr>
        <w:t xml:space="preserve"> </w:t>
      </w:r>
      <w:r w:rsidR="00BA3576" w:rsidRPr="00FA0E15">
        <w:rPr>
          <w:rFonts w:asciiTheme="majorHAnsi" w:hAnsiTheme="majorHAnsi" w:cs="Mangal"/>
          <w:sz w:val="22"/>
          <w:szCs w:val="22"/>
        </w:rPr>
        <w:t>day-to-day</w:t>
      </w:r>
      <w:r w:rsidR="00BA6591" w:rsidRPr="00FA0E15">
        <w:rPr>
          <w:rFonts w:asciiTheme="majorHAnsi" w:hAnsiTheme="majorHAnsi" w:cs="Mangal"/>
          <w:sz w:val="22"/>
          <w:szCs w:val="22"/>
        </w:rPr>
        <w:t xml:space="preserve"> operations of the Continuing Education Program including such </w:t>
      </w:r>
      <w:r>
        <w:rPr>
          <w:rFonts w:asciiTheme="majorHAnsi" w:hAnsiTheme="majorHAnsi" w:cs="Mangal"/>
          <w:sz w:val="22"/>
          <w:szCs w:val="22"/>
        </w:rPr>
        <w:t>including</w:t>
      </w:r>
      <w:r w:rsidR="00BA6591" w:rsidRPr="00FA0E15">
        <w:rPr>
          <w:rFonts w:asciiTheme="majorHAnsi" w:hAnsiTheme="majorHAnsi" w:cs="Mangal"/>
          <w:sz w:val="22"/>
          <w:szCs w:val="22"/>
        </w:rPr>
        <w:t xml:space="preserve"> </w:t>
      </w:r>
      <w:r>
        <w:rPr>
          <w:rFonts w:asciiTheme="majorHAnsi" w:hAnsiTheme="majorHAnsi" w:cs="Mangal"/>
          <w:sz w:val="22"/>
          <w:szCs w:val="22"/>
        </w:rPr>
        <w:t xml:space="preserve">off site </w:t>
      </w:r>
      <w:r w:rsidR="0050593A" w:rsidRPr="00FA0E15">
        <w:rPr>
          <w:rFonts w:asciiTheme="majorHAnsi" w:hAnsiTheme="majorHAnsi" w:cs="Mangal"/>
          <w:sz w:val="22"/>
          <w:szCs w:val="22"/>
        </w:rPr>
        <w:t xml:space="preserve">program management and oversight, </w:t>
      </w:r>
      <w:r w:rsidR="00BA6591" w:rsidRPr="00FA0E15">
        <w:rPr>
          <w:rFonts w:asciiTheme="majorHAnsi" w:hAnsiTheme="majorHAnsi" w:cs="Mangal"/>
          <w:sz w:val="22"/>
          <w:szCs w:val="22"/>
        </w:rPr>
        <w:t>event management, event follow up, customer service, accreditation</w:t>
      </w:r>
      <w:r w:rsidR="0050593A" w:rsidRPr="00FA0E15">
        <w:rPr>
          <w:rFonts w:asciiTheme="majorHAnsi" w:hAnsiTheme="majorHAnsi" w:cs="Mangal"/>
          <w:sz w:val="22"/>
          <w:szCs w:val="22"/>
        </w:rPr>
        <w:t xml:space="preserve"> standards, </w:t>
      </w:r>
      <w:r>
        <w:rPr>
          <w:rFonts w:asciiTheme="majorHAnsi" w:hAnsiTheme="majorHAnsi" w:cs="Mangal"/>
          <w:sz w:val="22"/>
          <w:szCs w:val="22"/>
        </w:rPr>
        <w:t>supervision of</w:t>
      </w:r>
      <w:r w:rsidR="0050593A" w:rsidRPr="00FA0E15">
        <w:rPr>
          <w:rFonts w:asciiTheme="majorHAnsi" w:hAnsiTheme="majorHAnsi" w:cs="Mangal"/>
          <w:sz w:val="22"/>
          <w:szCs w:val="22"/>
        </w:rPr>
        <w:t xml:space="preserve"> student</w:t>
      </w:r>
      <w:r w:rsidR="00BA6591" w:rsidRPr="00FA0E15">
        <w:rPr>
          <w:rFonts w:asciiTheme="majorHAnsi" w:hAnsiTheme="majorHAnsi" w:cs="Mangal"/>
          <w:sz w:val="22"/>
          <w:szCs w:val="22"/>
        </w:rPr>
        <w:t xml:space="preserve"> employees and online registration system.</w:t>
      </w:r>
      <w:r w:rsidR="00796D3D" w:rsidRPr="00FA0E15">
        <w:rPr>
          <w:rFonts w:asciiTheme="majorHAnsi" w:hAnsiTheme="majorHAnsi" w:cs="Mangal"/>
          <w:sz w:val="22"/>
          <w:szCs w:val="22"/>
        </w:rPr>
        <w:t xml:space="preserve"> </w:t>
      </w:r>
    </w:p>
    <w:p w14:paraId="62FACC70" w14:textId="77777777" w:rsidR="003B3FFA" w:rsidRPr="00FA0E15" w:rsidRDefault="003B3FFA" w:rsidP="00FC2E6F">
      <w:pPr>
        <w:ind w:left="-180"/>
        <w:rPr>
          <w:rFonts w:asciiTheme="majorHAnsi" w:hAnsiTheme="majorHAnsi" w:cs="Mangal"/>
          <w:sz w:val="22"/>
          <w:szCs w:val="22"/>
        </w:rPr>
      </w:pPr>
    </w:p>
    <w:p w14:paraId="62FACC71" w14:textId="02E96AD3" w:rsidR="00796D3D" w:rsidRPr="00FA0E15" w:rsidRDefault="003B3FFA" w:rsidP="00FC2E6F">
      <w:pPr>
        <w:ind w:left="-180"/>
        <w:rPr>
          <w:rFonts w:asciiTheme="majorHAnsi" w:hAnsiTheme="majorHAnsi" w:cs="Mangal"/>
          <w:sz w:val="22"/>
          <w:szCs w:val="22"/>
        </w:rPr>
      </w:pPr>
      <w:r w:rsidRPr="00FA0E15">
        <w:rPr>
          <w:rFonts w:asciiTheme="majorHAnsi" w:hAnsiTheme="majorHAnsi" w:cs="Mangal"/>
          <w:sz w:val="22"/>
          <w:szCs w:val="22"/>
        </w:rPr>
        <w:t>Responsible</w:t>
      </w:r>
      <w:r w:rsidR="00BA6591" w:rsidRPr="00FA0E15">
        <w:rPr>
          <w:rFonts w:asciiTheme="majorHAnsi" w:hAnsiTheme="majorHAnsi" w:cs="Mangal"/>
          <w:sz w:val="22"/>
          <w:szCs w:val="22"/>
        </w:rPr>
        <w:t xml:space="preserve"> for database functions/inquiries, special projects, certificate programs, online programs, continued quality assurance, </w:t>
      </w:r>
      <w:r w:rsidR="00734793" w:rsidRPr="00FA0E15">
        <w:rPr>
          <w:rFonts w:asciiTheme="majorHAnsi" w:hAnsiTheme="majorHAnsi" w:cs="Mangal"/>
          <w:sz w:val="22"/>
          <w:szCs w:val="22"/>
        </w:rPr>
        <w:t xml:space="preserve">weekly dispensation meetings, </w:t>
      </w:r>
      <w:r w:rsidR="00BA6591" w:rsidRPr="00FA0E15">
        <w:rPr>
          <w:rFonts w:asciiTheme="majorHAnsi" w:hAnsiTheme="majorHAnsi" w:cs="Mangal"/>
          <w:sz w:val="22"/>
          <w:szCs w:val="22"/>
        </w:rPr>
        <w:t>curriculum development and implementation.</w:t>
      </w:r>
      <w:r w:rsidR="00734793" w:rsidRPr="00FA0E15">
        <w:rPr>
          <w:rFonts w:asciiTheme="majorHAnsi" w:hAnsiTheme="majorHAnsi" w:cs="Mangal"/>
          <w:sz w:val="22"/>
          <w:szCs w:val="22"/>
        </w:rPr>
        <w:t xml:space="preserve"> </w:t>
      </w:r>
      <w:r w:rsidR="00997111">
        <w:rPr>
          <w:rFonts w:asciiTheme="majorHAnsi" w:hAnsiTheme="majorHAnsi" w:cs="Mangal"/>
          <w:sz w:val="22"/>
          <w:szCs w:val="22"/>
        </w:rPr>
        <w:t>Administration of c</w:t>
      </w:r>
      <w:r w:rsidR="00734793" w:rsidRPr="00FA0E15">
        <w:rPr>
          <w:rFonts w:asciiTheme="majorHAnsi" w:hAnsiTheme="majorHAnsi" w:cs="Mangal"/>
          <w:sz w:val="22"/>
          <w:szCs w:val="22"/>
        </w:rPr>
        <w:t xml:space="preserve">ontinuing </w:t>
      </w:r>
      <w:r w:rsidR="00997111">
        <w:rPr>
          <w:rFonts w:asciiTheme="majorHAnsi" w:hAnsiTheme="majorHAnsi" w:cs="Mangal"/>
          <w:sz w:val="22"/>
          <w:szCs w:val="22"/>
        </w:rPr>
        <w:t>e</w:t>
      </w:r>
      <w:r w:rsidR="00734793" w:rsidRPr="00FA0E15">
        <w:rPr>
          <w:rFonts w:asciiTheme="majorHAnsi" w:hAnsiTheme="majorHAnsi" w:cs="Mangal"/>
          <w:sz w:val="22"/>
          <w:szCs w:val="22"/>
        </w:rPr>
        <w:t xml:space="preserve">ducation </w:t>
      </w:r>
      <w:r w:rsidR="00796D3D" w:rsidRPr="00FA0E15">
        <w:rPr>
          <w:rFonts w:asciiTheme="majorHAnsi" w:hAnsiTheme="majorHAnsi" w:cs="Mangal"/>
          <w:sz w:val="22"/>
          <w:szCs w:val="22"/>
        </w:rPr>
        <w:t>c</w:t>
      </w:r>
      <w:r w:rsidR="00734793" w:rsidRPr="00FA0E15">
        <w:rPr>
          <w:rFonts w:asciiTheme="majorHAnsi" w:hAnsiTheme="majorHAnsi" w:cs="Mangal"/>
          <w:sz w:val="22"/>
          <w:szCs w:val="22"/>
        </w:rPr>
        <w:t>ertificate programs</w:t>
      </w:r>
      <w:r w:rsidR="00997111">
        <w:rPr>
          <w:rFonts w:asciiTheme="majorHAnsi" w:hAnsiTheme="majorHAnsi" w:cs="Mangal"/>
          <w:sz w:val="22"/>
          <w:szCs w:val="22"/>
        </w:rPr>
        <w:t>, online course programming, s</w:t>
      </w:r>
      <w:r w:rsidR="00734793" w:rsidRPr="00FA0E15">
        <w:rPr>
          <w:rFonts w:asciiTheme="majorHAnsi" w:hAnsiTheme="majorHAnsi" w:cs="Mangal"/>
          <w:sz w:val="22"/>
          <w:szCs w:val="22"/>
        </w:rPr>
        <w:t xml:space="preserve">ocial </w:t>
      </w:r>
      <w:r w:rsidR="00997111">
        <w:rPr>
          <w:rFonts w:asciiTheme="majorHAnsi" w:hAnsiTheme="majorHAnsi" w:cs="Mangal"/>
          <w:sz w:val="22"/>
          <w:szCs w:val="22"/>
        </w:rPr>
        <w:t>w</w:t>
      </w:r>
      <w:r w:rsidR="00734793" w:rsidRPr="00FA0E15">
        <w:rPr>
          <w:rFonts w:asciiTheme="majorHAnsi" w:hAnsiTheme="majorHAnsi" w:cs="Mangal"/>
          <w:sz w:val="22"/>
          <w:szCs w:val="22"/>
        </w:rPr>
        <w:t xml:space="preserve">ork </w:t>
      </w:r>
      <w:r w:rsidR="00997111">
        <w:rPr>
          <w:rFonts w:asciiTheme="majorHAnsi" w:hAnsiTheme="majorHAnsi" w:cs="Mangal"/>
          <w:sz w:val="22"/>
          <w:szCs w:val="22"/>
        </w:rPr>
        <w:t>l</w:t>
      </w:r>
      <w:r w:rsidR="00734793" w:rsidRPr="00FA0E15">
        <w:rPr>
          <w:rFonts w:asciiTheme="majorHAnsi" w:hAnsiTheme="majorHAnsi" w:cs="Mangal"/>
          <w:sz w:val="22"/>
          <w:szCs w:val="22"/>
        </w:rPr>
        <w:t xml:space="preserve">icensure </w:t>
      </w:r>
      <w:r w:rsidR="00997111">
        <w:rPr>
          <w:rFonts w:asciiTheme="majorHAnsi" w:hAnsiTheme="majorHAnsi" w:cs="Mangal"/>
          <w:sz w:val="22"/>
          <w:szCs w:val="22"/>
        </w:rPr>
        <w:t>e</w:t>
      </w:r>
      <w:r w:rsidR="00734793" w:rsidRPr="00FA0E15">
        <w:rPr>
          <w:rFonts w:asciiTheme="majorHAnsi" w:hAnsiTheme="majorHAnsi" w:cs="Mangal"/>
          <w:sz w:val="22"/>
          <w:szCs w:val="22"/>
        </w:rPr>
        <w:t xml:space="preserve">xam </w:t>
      </w:r>
      <w:r w:rsidR="00997111">
        <w:rPr>
          <w:rFonts w:asciiTheme="majorHAnsi" w:hAnsiTheme="majorHAnsi" w:cs="Mangal"/>
          <w:sz w:val="22"/>
          <w:szCs w:val="22"/>
        </w:rPr>
        <w:t>p</w:t>
      </w:r>
      <w:r w:rsidR="00734793" w:rsidRPr="00FA0E15">
        <w:rPr>
          <w:rFonts w:asciiTheme="majorHAnsi" w:hAnsiTheme="majorHAnsi" w:cs="Mangal"/>
          <w:sz w:val="22"/>
          <w:szCs w:val="22"/>
        </w:rPr>
        <w:t>reparation courses</w:t>
      </w:r>
      <w:r w:rsidR="00997111">
        <w:rPr>
          <w:rFonts w:asciiTheme="majorHAnsi" w:hAnsiTheme="majorHAnsi" w:cs="Mangal"/>
          <w:sz w:val="22"/>
          <w:szCs w:val="22"/>
        </w:rPr>
        <w:t>,</w:t>
      </w:r>
      <w:r w:rsidR="00734793" w:rsidRPr="00FA0E15">
        <w:rPr>
          <w:rFonts w:asciiTheme="majorHAnsi" w:hAnsiTheme="majorHAnsi" w:cs="Mangal"/>
          <w:sz w:val="22"/>
          <w:szCs w:val="22"/>
        </w:rPr>
        <w:t xml:space="preserve"> and </w:t>
      </w:r>
      <w:r w:rsidR="00997111">
        <w:rPr>
          <w:rFonts w:asciiTheme="majorHAnsi" w:hAnsiTheme="majorHAnsi" w:cs="Mangal"/>
          <w:sz w:val="22"/>
          <w:szCs w:val="22"/>
        </w:rPr>
        <w:t>s</w:t>
      </w:r>
      <w:r w:rsidR="00734793" w:rsidRPr="00FA0E15">
        <w:rPr>
          <w:rFonts w:asciiTheme="majorHAnsi" w:hAnsiTheme="majorHAnsi" w:cs="Mangal"/>
          <w:sz w:val="22"/>
          <w:szCs w:val="22"/>
        </w:rPr>
        <w:t xml:space="preserve">chool </w:t>
      </w:r>
      <w:r w:rsidR="00997111">
        <w:rPr>
          <w:rFonts w:asciiTheme="majorHAnsi" w:hAnsiTheme="majorHAnsi" w:cs="Mangal"/>
          <w:sz w:val="22"/>
          <w:szCs w:val="22"/>
        </w:rPr>
        <w:t>s</w:t>
      </w:r>
      <w:r w:rsidR="00734793" w:rsidRPr="00FA0E15">
        <w:rPr>
          <w:rFonts w:asciiTheme="majorHAnsi" w:hAnsiTheme="majorHAnsi" w:cs="Mangal"/>
          <w:sz w:val="22"/>
          <w:szCs w:val="22"/>
        </w:rPr>
        <w:t xml:space="preserve">ocial </w:t>
      </w:r>
      <w:r w:rsidR="00997111">
        <w:rPr>
          <w:rFonts w:asciiTheme="majorHAnsi" w:hAnsiTheme="majorHAnsi" w:cs="Mangal"/>
          <w:sz w:val="22"/>
          <w:szCs w:val="22"/>
        </w:rPr>
        <w:t>w</w:t>
      </w:r>
      <w:r w:rsidR="00734793" w:rsidRPr="00FA0E15">
        <w:rPr>
          <w:rFonts w:asciiTheme="majorHAnsi" w:hAnsiTheme="majorHAnsi" w:cs="Mangal"/>
          <w:sz w:val="22"/>
          <w:szCs w:val="22"/>
        </w:rPr>
        <w:t xml:space="preserve">ork </w:t>
      </w:r>
      <w:r w:rsidR="00796D3D" w:rsidRPr="00FA0E15">
        <w:rPr>
          <w:rFonts w:asciiTheme="majorHAnsi" w:hAnsiTheme="majorHAnsi" w:cs="Mangal"/>
          <w:sz w:val="22"/>
          <w:szCs w:val="22"/>
        </w:rPr>
        <w:t xml:space="preserve">Certification </w:t>
      </w:r>
      <w:r w:rsidR="00863CA6" w:rsidRPr="00FA0E15">
        <w:rPr>
          <w:rFonts w:asciiTheme="majorHAnsi" w:hAnsiTheme="majorHAnsi" w:cs="Mangal"/>
          <w:sz w:val="22"/>
          <w:szCs w:val="22"/>
        </w:rPr>
        <w:t xml:space="preserve">courses. </w:t>
      </w:r>
      <w:r w:rsidR="00796D3D" w:rsidRPr="00FA0E15">
        <w:rPr>
          <w:rFonts w:asciiTheme="majorHAnsi" w:hAnsiTheme="majorHAnsi" w:cs="Mangal"/>
          <w:sz w:val="22"/>
          <w:szCs w:val="22"/>
        </w:rPr>
        <w:t xml:space="preserve">Creation of online continuing education programming, certificate programs and </w:t>
      </w:r>
      <w:r w:rsidR="00EC2965" w:rsidRPr="00FA0E15">
        <w:rPr>
          <w:rFonts w:asciiTheme="majorHAnsi" w:hAnsiTheme="majorHAnsi" w:cs="Mangal"/>
          <w:sz w:val="22"/>
          <w:szCs w:val="22"/>
        </w:rPr>
        <w:t>curriculum</w:t>
      </w:r>
      <w:r w:rsidR="00796D3D" w:rsidRPr="00FA0E15">
        <w:rPr>
          <w:rFonts w:asciiTheme="majorHAnsi" w:hAnsiTheme="majorHAnsi" w:cs="Mangal"/>
          <w:sz w:val="22"/>
          <w:szCs w:val="22"/>
        </w:rPr>
        <w:t xml:space="preserve"> to support continued learning</w:t>
      </w:r>
      <w:r w:rsidR="00854624" w:rsidRPr="00FA0E15">
        <w:rPr>
          <w:rFonts w:asciiTheme="majorHAnsi" w:hAnsiTheme="majorHAnsi" w:cs="Mangal"/>
          <w:sz w:val="22"/>
          <w:szCs w:val="22"/>
        </w:rPr>
        <w:t xml:space="preserve"> and professional development.</w:t>
      </w:r>
      <w:r w:rsidR="00997111">
        <w:rPr>
          <w:rFonts w:asciiTheme="majorHAnsi" w:hAnsiTheme="majorHAnsi" w:cs="Mangal"/>
          <w:sz w:val="22"/>
          <w:szCs w:val="22"/>
        </w:rPr>
        <w:t xml:space="preserve"> Representation of the Continuing Education Program across the state for 3-5k social work professionals annually.</w:t>
      </w:r>
    </w:p>
    <w:p w14:paraId="62FACC72" w14:textId="77777777" w:rsidR="00F80A4C" w:rsidRPr="00FA0E15" w:rsidRDefault="00F80A4C" w:rsidP="00FC2E6F">
      <w:pPr>
        <w:ind w:left="-180"/>
        <w:rPr>
          <w:rFonts w:asciiTheme="majorHAnsi" w:hAnsiTheme="majorHAnsi" w:cs="Mangal"/>
          <w:sz w:val="22"/>
          <w:szCs w:val="22"/>
        </w:rPr>
      </w:pPr>
    </w:p>
    <w:p w14:paraId="62FACC75" w14:textId="77777777" w:rsidR="00E63BD7" w:rsidRPr="00FA0E15" w:rsidRDefault="00863CA6" w:rsidP="00FC2E6F">
      <w:pPr>
        <w:ind w:left="-180"/>
        <w:rPr>
          <w:rFonts w:asciiTheme="majorHAnsi" w:hAnsiTheme="majorHAnsi" w:cs="Mangal"/>
          <w:b/>
          <w:sz w:val="22"/>
          <w:szCs w:val="22"/>
        </w:rPr>
      </w:pPr>
      <w:r w:rsidRPr="00FA0E15">
        <w:rPr>
          <w:rFonts w:asciiTheme="majorHAnsi" w:hAnsiTheme="majorHAnsi" w:cs="Mangal"/>
          <w:b/>
          <w:sz w:val="22"/>
          <w:szCs w:val="22"/>
        </w:rPr>
        <w:t>Research Specialist</w:t>
      </w:r>
    </w:p>
    <w:p w14:paraId="62FACC76" w14:textId="77777777" w:rsidR="00E63BD7" w:rsidRPr="006F56A5" w:rsidRDefault="00E63BD7" w:rsidP="00FC2E6F">
      <w:pPr>
        <w:ind w:left="-180"/>
        <w:rPr>
          <w:rFonts w:asciiTheme="majorHAnsi" w:hAnsiTheme="majorHAnsi" w:cs="Mangal"/>
          <w:sz w:val="22"/>
          <w:szCs w:val="22"/>
        </w:rPr>
      </w:pPr>
      <w:r w:rsidRPr="006F56A5">
        <w:rPr>
          <w:rFonts w:asciiTheme="majorHAnsi" w:hAnsiTheme="majorHAnsi" w:cs="Mangal"/>
          <w:sz w:val="22"/>
          <w:szCs w:val="22"/>
        </w:rPr>
        <w:t xml:space="preserve">Michigan State University - School of Social Work </w:t>
      </w:r>
    </w:p>
    <w:p w14:paraId="62FACC77" w14:textId="77777777" w:rsidR="00863CA6" w:rsidRPr="00FA0E15" w:rsidRDefault="00863CA6" w:rsidP="00FC2E6F">
      <w:pPr>
        <w:ind w:left="-180"/>
        <w:rPr>
          <w:rFonts w:asciiTheme="majorHAnsi" w:hAnsiTheme="majorHAnsi" w:cs="Mangal"/>
          <w:sz w:val="22"/>
          <w:szCs w:val="22"/>
        </w:rPr>
      </w:pPr>
      <w:r w:rsidRPr="00FA0E15">
        <w:rPr>
          <w:rFonts w:asciiTheme="majorHAnsi" w:hAnsiTheme="majorHAnsi" w:cs="Mangal"/>
          <w:sz w:val="22"/>
          <w:szCs w:val="22"/>
        </w:rPr>
        <w:t>July 2006 – July 2008</w:t>
      </w:r>
    </w:p>
    <w:p w14:paraId="62FACC7B" w14:textId="45F364B9" w:rsidR="000D1AAA" w:rsidRPr="00FA0E15" w:rsidRDefault="00863CA6" w:rsidP="00CE24B5">
      <w:pPr>
        <w:ind w:left="-180"/>
        <w:rPr>
          <w:rFonts w:asciiTheme="majorHAnsi" w:hAnsiTheme="majorHAnsi" w:cs="Mangal"/>
          <w:sz w:val="22"/>
          <w:szCs w:val="22"/>
        </w:rPr>
      </w:pPr>
      <w:r w:rsidRPr="00FA0E15">
        <w:rPr>
          <w:rFonts w:asciiTheme="majorHAnsi" w:hAnsiTheme="majorHAnsi" w:cs="Mangal"/>
          <w:sz w:val="22"/>
          <w:szCs w:val="22"/>
        </w:rPr>
        <w:t>Assist</w:t>
      </w:r>
      <w:r w:rsidR="00997111">
        <w:rPr>
          <w:rFonts w:asciiTheme="majorHAnsi" w:hAnsiTheme="majorHAnsi" w:cs="Mangal"/>
          <w:sz w:val="22"/>
          <w:szCs w:val="22"/>
        </w:rPr>
        <w:t xml:space="preserve"> </w:t>
      </w:r>
      <w:r w:rsidRPr="00FA0E15">
        <w:rPr>
          <w:rFonts w:asciiTheme="majorHAnsi" w:hAnsiTheme="majorHAnsi" w:cs="Mangal"/>
          <w:sz w:val="22"/>
          <w:szCs w:val="22"/>
        </w:rPr>
        <w:t>in the creation of a nationwide training curriculum for the recruitment and retention of social work</w:t>
      </w:r>
      <w:r w:rsidR="00997111">
        <w:rPr>
          <w:rFonts w:asciiTheme="majorHAnsi" w:hAnsiTheme="majorHAnsi" w:cs="Mangal"/>
          <w:sz w:val="22"/>
          <w:szCs w:val="22"/>
        </w:rPr>
        <w:t>ers in child welfare.  Conduct</w:t>
      </w:r>
      <w:r w:rsidRPr="00FA0E15">
        <w:rPr>
          <w:rFonts w:asciiTheme="majorHAnsi" w:hAnsiTheme="majorHAnsi" w:cs="Mangal"/>
          <w:sz w:val="22"/>
          <w:szCs w:val="22"/>
        </w:rPr>
        <w:t xml:space="preserve"> interview protocols, survey development, data entry, data analysis and m</w:t>
      </w:r>
      <w:r w:rsidR="00997111">
        <w:rPr>
          <w:rFonts w:asciiTheme="majorHAnsi" w:hAnsiTheme="majorHAnsi" w:cs="Mangal"/>
          <w:sz w:val="22"/>
          <w:szCs w:val="22"/>
        </w:rPr>
        <w:t>anuscript preparation.  Author</w:t>
      </w:r>
      <w:r w:rsidRPr="00FA0E15">
        <w:rPr>
          <w:rFonts w:asciiTheme="majorHAnsi" w:hAnsiTheme="majorHAnsi" w:cs="Mangal"/>
          <w:sz w:val="22"/>
          <w:szCs w:val="22"/>
        </w:rPr>
        <w:t xml:space="preserve"> quarterly and year end grant reports, budget</w:t>
      </w:r>
      <w:r w:rsidR="00CE24B5">
        <w:rPr>
          <w:rFonts w:asciiTheme="majorHAnsi" w:hAnsiTheme="majorHAnsi" w:cs="Mangal"/>
          <w:sz w:val="22"/>
          <w:szCs w:val="22"/>
        </w:rPr>
        <w:t>s, and review board information for “</w:t>
      </w:r>
      <w:r w:rsidR="00FC2E6F" w:rsidRPr="00FA0E15">
        <w:rPr>
          <w:rFonts w:asciiTheme="majorHAnsi" w:hAnsiTheme="majorHAnsi" w:cs="Mangal"/>
          <w:sz w:val="22"/>
          <w:szCs w:val="22"/>
        </w:rPr>
        <w:t>D</w:t>
      </w:r>
      <w:r w:rsidR="007B096A" w:rsidRPr="00FA0E15">
        <w:rPr>
          <w:rFonts w:asciiTheme="majorHAnsi" w:hAnsiTheme="majorHAnsi" w:cs="Mangal"/>
          <w:sz w:val="22"/>
          <w:szCs w:val="22"/>
        </w:rPr>
        <w:t>eveloping Models of Effective Child Welfare Staff Recruitment and Retention Training</w:t>
      </w:r>
      <w:r w:rsidR="00CE24B5">
        <w:rPr>
          <w:rFonts w:asciiTheme="majorHAnsi" w:hAnsiTheme="majorHAnsi" w:cs="Mangal"/>
          <w:sz w:val="22"/>
          <w:szCs w:val="22"/>
        </w:rPr>
        <w:t>”</w:t>
      </w:r>
      <w:r w:rsidR="007B096A" w:rsidRPr="00FA0E15">
        <w:rPr>
          <w:rFonts w:asciiTheme="majorHAnsi" w:hAnsiTheme="majorHAnsi" w:cs="Mangal"/>
          <w:sz w:val="22"/>
          <w:szCs w:val="22"/>
        </w:rPr>
        <w:t xml:space="preserve"> – Grantor- US Department of Health and Human Services</w:t>
      </w:r>
      <w:r w:rsidR="00FA0E15">
        <w:rPr>
          <w:rFonts w:asciiTheme="majorHAnsi" w:hAnsiTheme="majorHAnsi" w:cs="Mangal"/>
          <w:sz w:val="22"/>
          <w:szCs w:val="22"/>
        </w:rPr>
        <w:t xml:space="preserve"> </w:t>
      </w:r>
      <w:r w:rsidR="000D1AAA" w:rsidRPr="00FA0E15">
        <w:rPr>
          <w:rFonts w:asciiTheme="majorHAnsi" w:hAnsiTheme="majorHAnsi" w:cs="Mangal"/>
          <w:sz w:val="22"/>
          <w:szCs w:val="22"/>
        </w:rPr>
        <w:t>http://socialwork.msu.edu/Outreach/Child-Welfare/Curriculum</w:t>
      </w:r>
    </w:p>
    <w:p w14:paraId="62FACC7F" w14:textId="77777777" w:rsidR="000D1AAA" w:rsidRPr="006F56A5" w:rsidRDefault="000D1AAA" w:rsidP="00FC2E6F">
      <w:pPr>
        <w:ind w:left="-180"/>
        <w:rPr>
          <w:rFonts w:asciiTheme="majorHAnsi" w:hAnsiTheme="majorHAnsi" w:cs="Mangal"/>
          <w:b/>
          <w:sz w:val="22"/>
          <w:szCs w:val="22"/>
        </w:rPr>
      </w:pPr>
    </w:p>
    <w:p w14:paraId="62FACC80" w14:textId="12C93DB4" w:rsidR="00BA6591" w:rsidRPr="006F56A5" w:rsidRDefault="00BA6591" w:rsidP="00FC2E6F">
      <w:pPr>
        <w:ind w:left="-180"/>
        <w:rPr>
          <w:rFonts w:asciiTheme="majorHAnsi" w:hAnsiTheme="majorHAnsi" w:cs="Mangal"/>
          <w:b/>
          <w:sz w:val="22"/>
          <w:szCs w:val="22"/>
        </w:rPr>
      </w:pPr>
      <w:r w:rsidRPr="006F56A5">
        <w:rPr>
          <w:rFonts w:asciiTheme="majorHAnsi" w:hAnsiTheme="majorHAnsi" w:cs="Mangal"/>
          <w:b/>
          <w:sz w:val="22"/>
          <w:szCs w:val="22"/>
        </w:rPr>
        <w:t xml:space="preserve">Graduate Research Assistant </w:t>
      </w:r>
    </w:p>
    <w:p w14:paraId="62FACC81" w14:textId="77777777" w:rsidR="00E63BD7" w:rsidRPr="006F56A5" w:rsidRDefault="00E63BD7" w:rsidP="00FC2E6F">
      <w:pPr>
        <w:ind w:left="-180"/>
        <w:rPr>
          <w:rFonts w:asciiTheme="majorHAnsi" w:hAnsiTheme="majorHAnsi" w:cs="Mangal"/>
          <w:sz w:val="22"/>
          <w:szCs w:val="22"/>
        </w:rPr>
      </w:pPr>
      <w:r w:rsidRPr="006F56A5">
        <w:rPr>
          <w:rFonts w:asciiTheme="majorHAnsi" w:hAnsiTheme="majorHAnsi" w:cs="Mangal"/>
          <w:sz w:val="22"/>
          <w:szCs w:val="22"/>
        </w:rPr>
        <w:t>Michigan State University - School of Social Work</w:t>
      </w:r>
    </w:p>
    <w:p w14:paraId="62FACC82" w14:textId="77777777" w:rsidR="00D12C2A" w:rsidRPr="00FA0E15" w:rsidRDefault="00D12C2A" w:rsidP="00FC2E6F">
      <w:pPr>
        <w:ind w:left="-180"/>
        <w:rPr>
          <w:rFonts w:asciiTheme="majorHAnsi" w:hAnsiTheme="majorHAnsi" w:cs="Mangal"/>
          <w:sz w:val="22"/>
          <w:szCs w:val="22"/>
        </w:rPr>
      </w:pPr>
      <w:r w:rsidRPr="00FA0E15">
        <w:rPr>
          <w:rFonts w:asciiTheme="majorHAnsi" w:hAnsiTheme="majorHAnsi" w:cs="Mangal"/>
          <w:sz w:val="22"/>
          <w:szCs w:val="22"/>
        </w:rPr>
        <w:t>August 2003 – May 2006</w:t>
      </w:r>
    </w:p>
    <w:p w14:paraId="62FACC84" w14:textId="5539B355" w:rsidR="00BA6591" w:rsidRPr="00FA0E15" w:rsidRDefault="008E5B18" w:rsidP="00FC2E6F">
      <w:pPr>
        <w:ind w:left="-180"/>
        <w:rPr>
          <w:rFonts w:asciiTheme="majorHAnsi" w:hAnsiTheme="majorHAnsi" w:cs="Mangal"/>
          <w:sz w:val="22"/>
          <w:szCs w:val="22"/>
        </w:rPr>
      </w:pPr>
      <w:r>
        <w:rPr>
          <w:rFonts w:asciiTheme="majorHAnsi" w:hAnsiTheme="majorHAnsi" w:cs="Mangal"/>
          <w:sz w:val="22"/>
          <w:szCs w:val="22"/>
        </w:rPr>
        <w:t xml:space="preserve">Research assistant to Dr. Gary Anderson for </w:t>
      </w:r>
      <w:r w:rsidR="00CE24B5">
        <w:rPr>
          <w:rFonts w:asciiTheme="majorHAnsi" w:hAnsiTheme="majorHAnsi" w:cs="Mangal"/>
          <w:sz w:val="22"/>
          <w:szCs w:val="22"/>
        </w:rPr>
        <w:t>US Department of Health and Human Services</w:t>
      </w:r>
      <w:r w:rsidR="00BA6591" w:rsidRPr="008E5B18">
        <w:rPr>
          <w:rFonts w:asciiTheme="majorHAnsi" w:hAnsiTheme="majorHAnsi" w:cs="Mangal"/>
          <w:sz w:val="22"/>
          <w:szCs w:val="22"/>
        </w:rPr>
        <w:t xml:space="preserve"> Grant </w:t>
      </w:r>
      <w:r w:rsidR="00CE24B5">
        <w:rPr>
          <w:rFonts w:asciiTheme="majorHAnsi" w:hAnsiTheme="majorHAnsi" w:cs="Mangal"/>
          <w:sz w:val="22"/>
          <w:szCs w:val="22"/>
        </w:rPr>
        <w:t>“</w:t>
      </w:r>
      <w:r w:rsidR="00BA6591" w:rsidRPr="008E5B18">
        <w:rPr>
          <w:rFonts w:asciiTheme="majorHAnsi" w:hAnsiTheme="majorHAnsi" w:cs="Mangal"/>
          <w:sz w:val="22"/>
          <w:szCs w:val="22"/>
        </w:rPr>
        <w:t>Recruitment and Retention of Child Welfare Workers in Michigan</w:t>
      </w:r>
      <w:r w:rsidR="00CE24B5">
        <w:rPr>
          <w:rFonts w:asciiTheme="majorHAnsi" w:hAnsiTheme="majorHAnsi" w:cs="Mangal"/>
          <w:sz w:val="22"/>
          <w:szCs w:val="22"/>
        </w:rPr>
        <w:t>” and “</w:t>
      </w:r>
      <w:r w:rsidR="00CE24B5" w:rsidRPr="00FA0E15">
        <w:rPr>
          <w:rFonts w:asciiTheme="majorHAnsi" w:hAnsiTheme="majorHAnsi" w:cs="Mangal"/>
          <w:sz w:val="22"/>
          <w:szCs w:val="22"/>
        </w:rPr>
        <w:t>Preparing MSW</w:t>
      </w:r>
      <w:r w:rsidR="00CE24B5">
        <w:rPr>
          <w:rFonts w:asciiTheme="majorHAnsi" w:hAnsiTheme="majorHAnsi" w:cs="Mangal"/>
          <w:sz w:val="22"/>
          <w:szCs w:val="22"/>
        </w:rPr>
        <w:t xml:space="preserve"> and BSW</w:t>
      </w:r>
      <w:r w:rsidR="00CE24B5" w:rsidRPr="00FA0E15">
        <w:rPr>
          <w:rFonts w:asciiTheme="majorHAnsi" w:hAnsiTheme="majorHAnsi" w:cs="Mangal"/>
          <w:sz w:val="22"/>
          <w:szCs w:val="22"/>
        </w:rPr>
        <w:t xml:space="preserve"> Students to Effectively Enter the Field of Child Welfare</w:t>
      </w:r>
      <w:r w:rsidR="00CE24B5">
        <w:rPr>
          <w:rFonts w:asciiTheme="majorHAnsi" w:hAnsiTheme="majorHAnsi" w:cs="Mangal"/>
          <w:sz w:val="22"/>
          <w:szCs w:val="22"/>
        </w:rPr>
        <w:t>”</w:t>
      </w:r>
      <w:r>
        <w:rPr>
          <w:rFonts w:asciiTheme="majorHAnsi" w:hAnsiTheme="majorHAnsi" w:cs="Mangal"/>
          <w:sz w:val="22"/>
          <w:szCs w:val="22"/>
        </w:rPr>
        <w:t>. Coordinate</w:t>
      </w:r>
      <w:r w:rsidR="00BA6591" w:rsidRPr="00FA0E15">
        <w:rPr>
          <w:rFonts w:asciiTheme="majorHAnsi" w:hAnsiTheme="majorHAnsi" w:cs="Mangal"/>
          <w:sz w:val="22"/>
          <w:szCs w:val="22"/>
        </w:rPr>
        <w:t xml:space="preserve"> research a</w:t>
      </w:r>
      <w:r>
        <w:rPr>
          <w:rFonts w:asciiTheme="majorHAnsi" w:hAnsiTheme="majorHAnsi" w:cs="Mangal"/>
          <w:sz w:val="22"/>
          <w:szCs w:val="22"/>
        </w:rPr>
        <w:t>ctivities, IRB Approval, create and administer</w:t>
      </w:r>
      <w:r w:rsidR="00BA6591" w:rsidRPr="00FA0E15">
        <w:rPr>
          <w:rFonts w:asciiTheme="majorHAnsi" w:hAnsiTheme="majorHAnsi" w:cs="Mangal"/>
          <w:sz w:val="22"/>
          <w:szCs w:val="22"/>
        </w:rPr>
        <w:t xml:space="preserve"> survey instruments, focus groups, data collection, </w:t>
      </w:r>
      <w:r w:rsidR="00F75061" w:rsidRPr="00FA0E15">
        <w:rPr>
          <w:rFonts w:asciiTheme="majorHAnsi" w:hAnsiTheme="majorHAnsi" w:cs="Mangal"/>
          <w:sz w:val="22"/>
          <w:szCs w:val="22"/>
        </w:rPr>
        <w:t xml:space="preserve">data </w:t>
      </w:r>
      <w:r w:rsidR="00BA6591" w:rsidRPr="00FA0E15">
        <w:rPr>
          <w:rFonts w:asciiTheme="majorHAnsi" w:hAnsiTheme="majorHAnsi" w:cs="Mangal"/>
          <w:sz w:val="22"/>
          <w:szCs w:val="22"/>
        </w:rPr>
        <w:t>entry</w:t>
      </w:r>
      <w:r w:rsidR="00796D3D" w:rsidRPr="00FA0E15">
        <w:rPr>
          <w:rFonts w:asciiTheme="majorHAnsi" w:hAnsiTheme="majorHAnsi" w:cs="Mangal"/>
          <w:sz w:val="22"/>
          <w:szCs w:val="22"/>
        </w:rPr>
        <w:t xml:space="preserve">, and </w:t>
      </w:r>
      <w:r w:rsidR="00F75061" w:rsidRPr="00FA0E15">
        <w:rPr>
          <w:rFonts w:asciiTheme="majorHAnsi" w:hAnsiTheme="majorHAnsi" w:cs="Mangal"/>
          <w:sz w:val="22"/>
          <w:szCs w:val="22"/>
        </w:rPr>
        <w:t xml:space="preserve">primary and secondary data </w:t>
      </w:r>
      <w:r w:rsidR="00796D3D" w:rsidRPr="00FA0E15">
        <w:rPr>
          <w:rFonts w:asciiTheme="majorHAnsi" w:hAnsiTheme="majorHAnsi" w:cs="Mangal"/>
          <w:sz w:val="22"/>
          <w:szCs w:val="22"/>
        </w:rPr>
        <w:t>analysis, manuscript writing and prepa</w:t>
      </w:r>
      <w:r w:rsidR="00F75061" w:rsidRPr="00FA0E15">
        <w:rPr>
          <w:rFonts w:asciiTheme="majorHAnsi" w:hAnsiTheme="majorHAnsi" w:cs="Mangal"/>
          <w:sz w:val="22"/>
          <w:szCs w:val="22"/>
        </w:rPr>
        <w:t xml:space="preserve">ration, data dissemination. </w:t>
      </w:r>
    </w:p>
    <w:p w14:paraId="5604D76C" w14:textId="77777777" w:rsidR="00F15B09" w:rsidRDefault="00F15B09" w:rsidP="00FC2E6F">
      <w:pPr>
        <w:ind w:left="-180"/>
        <w:rPr>
          <w:rFonts w:asciiTheme="majorHAnsi" w:hAnsiTheme="majorHAnsi" w:cs="Mangal"/>
          <w:b/>
          <w:sz w:val="22"/>
          <w:szCs w:val="22"/>
        </w:rPr>
      </w:pPr>
    </w:p>
    <w:p w14:paraId="62FACC89" w14:textId="157D72A9" w:rsidR="00E63BD7" w:rsidRPr="006F56A5" w:rsidRDefault="00BA6591" w:rsidP="00FC2E6F">
      <w:pPr>
        <w:ind w:left="-180"/>
        <w:rPr>
          <w:rFonts w:asciiTheme="majorHAnsi" w:hAnsiTheme="majorHAnsi" w:cs="Mangal"/>
          <w:b/>
          <w:sz w:val="22"/>
          <w:szCs w:val="22"/>
        </w:rPr>
      </w:pPr>
      <w:r w:rsidRPr="006F56A5">
        <w:rPr>
          <w:rFonts w:asciiTheme="majorHAnsi" w:hAnsiTheme="majorHAnsi" w:cs="Mangal"/>
          <w:b/>
          <w:sz w:val="22"/>
          <w:szCs w:val="22"/>
        </w:rPr>
        <w:t>Research Assistant</w:t>
      </w:r>
    </w:p>
    <w:p w14:paraId="62FACC8A" w14:textId="77777777" w:rsidR="00E63BD7" w:rsidRPr="006F56A5" w:rsidRDefault="00E63BD7" w:rsidP="00FC2E6F">
      <w:pPr>
        <w:ind w:left="-180"/>
        <w:rPr>
          <w:rFonts w:asciiTheme="majorHAnsi" w:hAnsiTheme="majorHAnsi" w:cs="Mangal"/>
          <w:sz w:val="22"/>
          <w:szCs w:val="22"/>
        </w:rPr>
      </w:pPr>
      <w:r w:rsidRPr="006F56A5">
        <w:rPr>
          <w:rFonts w:asciiTheme="majorHAnsi" w:hAnsiTheme="majorHAnsi" w:cs="Mangal"/>
          <w:sz w:val="22"/>
          <w:szCs w:val="22"/>
        </w:rPr>
        <w:t xml:space="preserve">Michigan State University - School of Social Work </w:t>
      </w:r>
    </w:p>
    <w:p w14:paraId="62FACC8B" w14:textId="77777777" w:rsidR="00D12C2A" w:rsidRPr="00FA0E15" w:rsidRDefault="00D12C2A" w:rsidP="00FC2E6F">
      <w:pPr>
        <w:ind w:left="-180"/>
        <w:rPr>
          <w:rFonts w:asciiTheme="majorHAnsi" w:hAnsiTheme="majorHAnsi" w:cs="Mangal"/>
          <w:sz w:val="22"/>
          <w:szCs w:val="22"/>
        </w:rPr>
      </w:pPr>
      <w:r w:rsidRPr="00FA0E15">
        <w:rPr>
          <w:rFonts w:asciiTheme="majorHAnsi" w:hAnsiTheme="majorHAnsi" w:cs="Mangal"/>
          <w:sz w:val="22"/>
          <w:szCs w:val="22"/>
        </w:rPr>
        <w:t xml:space="preserve">September 2002 – August 2003 </w:t>
      </w:r>
    </w:p>
    <w:p w14:paraId="3A882190" w14:textId="77777777" w:rsidR="00CE24B5" w:rsidRDefault="00CE24B5" w:rsidP="008E5B18">
      <w:pPr>
        <w:ind w:left="-180"/>
        <w:rPr>
          <w:rFonts w:asciiTheme="majorHAnsi" w:hAnsiTheme="majorHAnsi" w:cs="Mangal"/>
          <w:sz w:val="22"/>
          <w:szCs w:val="22"/>
        </w:rPr>
      </w:pPr>
    </w:p>
    <w:p w14:paraId="62FACC90" w14:textId="2E4504EC" w:rsidR="007B096A" w:rsidRPr="00FA0E15" w:rsidRDefault="00CE24B5" w:rsidP="008E5B18">
      <w:pPr>
        <w:ind w:left="-180"/>
        <w:rPr>
          <w:rFonts w:asciiTheme="majorHAnsi" w:hAnsiTheme="majorHAnsi" w:cs="Mangal"/>
          <w:sz w:val="22"/>
          <w:szCs w:val="22"/>
        </w:rPr>
      </w:pPr>
      <w:r>
        <w:rPr>
          <w:rFonts w:asciiTheme="majorHAnsi" w:hAnsiTheme="majorHAnsi" w:cs="Mangal"/>
          <w:sz w:val="22"/>
          <w:szCs w:val="22"/>
        </w:rPr>
        <w:t xml:space="preserve">Student research assistant to Dr. Gary Anderson and Dr. Peg Whalen. </w:t>
      </w:r>
      <w:r w:rsidR="00F75061" w:rsidRPr="00FA0E15">
        <w:rPr>
          <w:rFonts w:asciiTheme="majorHAnsi" w:hAnsiTheme="majorHAnsi" w:cs="Mangal"/>
          <w:sz w:val="22"/>
          <w:szCs w:val="22"/>
        </w:rPr>
        <w:t xml:space="preserve">Data </w:t>
      </w:r>
      <w:r w:rsidR="00C51CFB" w:rsidRPr="00FA0E15">
        <w:rPr>
          <w:rFonts w:asciiTheme="majorHAnsi" w:hAnsiTheme="majorHAnsi" w:cs="Mangal"/>
          <w:sz w:val="22"/>
          <w:szCs w:val="22"/>
        </w:rPr>
        <w:t>c</w:t>
      </w:r>
      <w:r w:rsidR="00F75061" w:rsidRPr="00FA0E15">
        <w:rPr>
          <w:rFonts w:asciiTheme="majorHAnsi" w:hAnsiTheme="majorHAnsi" w:cs="Mangal"/>
          <w:sz w:val="22"/>
          <w:szCs w:val="22"/>
        </w:rPr>
        <w:t xml:space="preserve">ollection, </w:t>
      </w:r>
      <w:r w:rsidR="00C51CFB" w:rsidRPr="00FA0E15">
        <w:rPr>
          <w:rFonts w:asciiTheme="majorHAnsi" w:hAnsiTheme="majorHAnsi" w:cs="Mangal"/>
          <w:sz w:val="22"/>
          <w:szCs w:val="22"/>
        </w:rPr>
        <w:t>d</w:t>
      </w:r>
      <w:r w:rsidR="00F75061" w:rsidRPr="00FA0E15">
        <w:rPr>
          <w:rFonts w:asciiTheme="majorHAnsi" w:hAnsiTheme="majorHAnsi" w:cs="Mangal"/>
          <w:sz w:val="22"/>
          <w:szCs w:val="22"/>
        </w:rPr>
        <w:t xml:space="preserve">ata </w:t>
      </w:r>
      <w:r w:rsidR="00C51CFB" w:rsidRPr="00FA0E15">
        <w:rPr>
          <w:rFonts w:asciiTheme="majorHAnsi" w:hAnsiTheme="majorHAnsi" w:cs="Mangal"/>
          <w:sz w:val="22"/>
          <w:szCs w:val="22"/>
        </w:rPr>
        <w:t>c</w:t>
      </w:r>
      <w:r w:rsidR="00F75061" w:rsidRPr="00FA0E15">
        <w:rPr>
          <w:rFonts w:asciiTheme="majorHAnsi" w:hAnsiTheme="majorHAnsi" w:cs="Mangal"/>
          <w:sz w:val="22"/>
          <w:szCs w:val="22"/>
        </w:rPr>
        <w:t xml:space="preserve">oding, </w:t>
      </w:r>
      <w:r w:rsidR="00C51CFB" w:rsidRPr="00FA0E15">
        <w:rPr>
          <w:rFonts w:asciiTheme="majorHAnsi" w:hAnsiTheme="majorHAnsi" w:cs="Mangal"/>
          <w:sz w:val="22"/>
          <w:szCs w:val="22"/>
        </w:rPr>
        <w:t>i</w:t>
      </w:r>
      <w:r w:rsidR="00F75061" w:rsidRPr="00FA0E15">
        <w:rPr>
          <w:rFonts w:asciiTheme="majorHAnsi" w:hAnsiTheme="majorHAnsi" w:cs="Mangal"/>
          <w:sz w:val="22"/>
          <w:szCs w:val="22"/>
        </w:rPr>
        <w:t xml:space="preserve">nterviewing, </w:t>
      </w:r>
      <w:r w:rsidR="00C51CFB" w:rsidRPr="00FA0E15">
        <w:rPr>
          <w:rFonts w:asciiTheme="majorHAnsi" w:hAnsiTheme="majorHAnsi" w:cs="Mangal"/>
          <w:sz w:val="22"/>
          <w:szCs w:val="22"/>
        </w:rPr>
        <w:t>p</w:t>
      </w:r>
      <w:r w:rsidR="00F75061" w:rsidRPr="00FA0E15">
        <w:rPr>
          <w:rFonts w:asciiTheme="majorHAnsi" w:hAnsiTheme="majorHAnsi" w:cs="Mangal"/>
          <w:sz w:val="22"/>
          <w:szCs w:val="22"/>
        </w:rPr>
        <w:t xml:space="preserve">rimary and </w:t>
      </w:r>
      <w:r w:rsidR="00C51CFB" w:rsidRPr="00FA0E15">
        <w:rPr>
          <w:rFonts w:asciiTheme="majorHAnsi" w:hAnsiTheme="majorHAnsi" w:cs="Mangal"/>
          <w:sz w:val="22"/>
          <w:szCs w:val="22"/>
        </w:rPr>
        <w:t>s</w:t>
      </w:r>
      <w:r w:rsidR="00F75061" w:rsidRPr="00FA0E15">
        <w:rPr>
          <w:rFonts w:asciiTheme="majorHAnsi" w:hAnsiTheme="majorHAnsi" w:cs="Mangal"/>
          <w:sz w:val="22"/>
          <w:szCs w:val="22"/>
        </w:rPr>
        <w:t xml:space="preserve">econdary </w:t>
      </w:r>
      <w:r w:rsidR="00C51CFB" w:rsidRPr="00FA0E15">
        <w:rPr>
          <w:rFonts w:asciiTheme="majorHAnsi" w:hAnsiTheme="majorHAnsi" w:cs="Mangal"/>
          <w:sz w:val="22"/>
          <w:szCs w:val="22"/>
        </w:rPr>
        <w:t>d</w:t>
      </w:r>
      <w:r w:rsidR="00F75061" w:rsidRPr="00FA0E15">
        <w:rPr>
          <w:rFonts w:asciiTheme="majorHAnsi" w:hAnsiTheme="majorHAnsi" w:cs="Mangal"/>
          <w:sz w:val="22"/>
          <w:szCs w:val="22"/>
        </w:rPr>
        <w:t>ata</w:t>
      </w:r>
      <w:r w:rsidR="008E5B18">
        <w:rPr>
          <w:rFonts w:asciiTheme="majorHAnsi" w:hAnsiTheme="majorHAnsi" w:cs="Mangal"/>
          <w:sz w:val="22"/>
          <w:szCs w:val="22"/>
        </w:rPr>
        <w:t xml:space="preserve"> review</w:t>
      </w:r>
      <w:r w:rsidR="00F75061" w:rsidRPr="00FA0E15">
        <w:rPr>
          <w:rFonts w:asciiTheme="majorHAnsi" w:hAnsiTheme="majorHAnsi" w:cs="Mangal"/>
          <w:sz w:val="22"/>
          <w:szCs w:val="22"/>
        </w:rPr>
        <w:t xml:space="preserve">, </w:t>
      </w:r>
      <w:r w:rsidR="00C51CFB" w:rsidRPr="00FA0E15">
        <w:rPr>
          <w:rFonts w:asciiTheme="majorHAnsi" w:hAnsiTheme="majorHAnsi" w:cs="Mangal"/>
          <w:sz w:val="22"/>
          <w:szCs w:val="22"/>
        </w:rPr>
        <w:t>d</w:t>
      </w:r>
      <w:r w:rsidR="00F75061" w:rsidRPr="00FA0E15">
        <w:rPr>
          <w:rFonts w:asciiTheme="majorHAnsi" w:hAnsiTheme="majorHAnsi" w:cs="Mangal"/>
          <w:sz w:val="22"/>
          <w:szCs w:val="22"/>
        </w:rPr>
        <w:t xml:space="preserve">ata </w:t>
      </w:r>
      <w:r w:rsidR="00C51CFB" w:rsidRPr="00FA0E15">
        <w:rPr>
          <w:rFonts w:asciiTheme="majorHAnsi" w:hAnsiTheme="majorHAnsi" w:cs="Mangal"/>
          <w:sz w:val="22"/>
          <w:szCs w:val="22"/>
        </w:rPr>
        <w:t>a</w:t>
      </w:r>
      <w:r w:rsidR="00F75061" w:rsidRPr="00FA0E15">
        <w:rPr>
          <w:rFonts w:asciiTheme="majorHAnsi" w:hAnsiTheme="majorHAnsi" w:cs="Mangal"/>
          <w:sz w:val="22"/>
          <w:szCs w:val="22"/>
        </w:rPr>
        <w:t xml:space="preserve">nalysis, </w:t>
      </w:r>
      <w:r w:rsidR="00C51CFB" w:rsidRPr="00FA0E15">
        <w:rPr>
          <w:rFonts w:asciiTheme="majorHAnsi" w:hAnsiTheme="majorHAnsi" w:cs="Mangal"/>
          <w:sz w:val="22"/>
          <w:szCs w:val="22"/>
        </w:rPr>
        <w:t>d</w:t>
      </w:r>
      <w:r w:rsidR="00F75061" w:rsidRPr="00FA0E15">
        <w:rPr>
          <w:rFonts w:asciiTheme="majorHAnsi" w:hAnsiTheme="majorHAnsi" w:cs="Mangal"/>
          <w:sz w:val="22"/>
          <w:szCs w:val="22"/>
        </w:rPr>
        <w:t xml:space="preserve">ata </w:t>
      </w:r>
      <w:r w:rsidR="00C51CFB" w:rsidRPr="00FA0E15">
        <w:rPr>
          <w:rFonts w:asciiTheme="majorHAnsi" w:hAnsiTheme="majorHAnsi" w:cs="Mangal"/>
          <w:sz w:val="22"/>
          <w:szCs w:val="22"/>
        </w:rPr>
        <w:t>p</w:t>
      </w:r>
      <w:r w:rsidR="00F75061" w:rsidRPr="00FA0E15">
        <w:rPr>
          <w:rFonts w:asciiTheme="majorHAnsi" w:hAnsiTheme="majorHAnsi" w:cs="Mangal"/>
          <w:sz w:val="22"/>
          <w:szCs w:val="22"/>
        </w:rPr>
        <w:t xml:space="preserve">resentation, </w:t>
      </w:r>
      <w:r w:rsidR="00C51CFB" w:rsidRPr="00FA0E15">
        <w:rPr>
          <w:rFonts w:asciiTheme="majorHAnsi" w:hAnsiTheme="majorHAnsi" w:cs="Mangal"/>
          <w:sz w:val="22"/>
          <w:szCs w:val="22"/>
        </w:rPr>
        <w:t>r</w:t>
      </w:r>
      <w:r w:rsidR="00F75061" w:rsidRPr="00FA0E15">
        <w:rPr>
          <w:rFonts w:asciiTheme="majorHAnsi" w:hAnsiTheme="majorHAnsi" w:cs="Mangal"/>
          <w:sz w:val="22"/>
          <w:szCs w:val="22"/>
        </w:rPr>
        <w:t xml:space="preserve">eport </w:t>
      </w:r>
      <w:r w:rsidR="008E5B18">
        <w:rPr>
          <w:rFonts w:asciiTheme="majorHAnsi" w:hAnsiTheme="majorHAnsi" w:cs="Mangal"/>
          <w:sz w:val="22"/>
          <w:szCs w:val="22"/>
        </w:rPr>
        <w:t>writing</w:t>
      </w:r>
      <w:r>
        <w:rPr>
          <w:rFonts w:asciiTheme="majorHAnsi" w:hAnsiTheme="majorHAnsi" w:cs="Mangal"/>
          <w:sz w:val="22"/>
          <w:szCs w:val="22"/>
        </w:rPr>
        <w:t>, and dissemination of findings</w:t>
      </w:r>
      <w:r w:rsidR="008E5B18">
        <w:rPr>
          <w:rFonts w:asciiTheme="majorHAnsi" w:hAnsiTheme="majorHAnsi" w:cs="Mangal"/>
          <w:sz w:val="22"/>
          <w:szCs w:val="22"/>
        </w:rPr>
        <w:t xml:space="preserve"> for </w:t>
      </w:r>
      <w:r>
        <w:rPr>
          <w:rFonts w:asciiTheme="majorHAnsi" w:hAnsiTheme="majorHAnsi" w:cs="Mangal"/>
          <w:sz w:val="22"/>
          <w:szCs w:val="22"/>
        </w:rPr>
        <w:t>i</w:t>
      </w:r>
      <w:r w:rsidR="007B096A" w:rsidRPr="00FA0E15">
        <w:rPr>
          <w:rFonts w:asciiTheme="majorHAnsi" w:hAnsiTheme="majorHAnsi" w:cs="Mangal"/>
          <w:sz w:val="22"/>
          <w:szCs w:val="22"/>
        </w:rPr>
        <w:t xml:space="preserve">mpact </w:t>
      </w:r>
      <w:r>
        <w:rPr>
          <w:rFonts w:asciiTheme="majorHAnsi" w:hAnsiTheme="majorHAnsi" w:cs="Mangal"/>
          <w:sz w:val="22"/>
          <w:szCs w:val="22"/>
        </w:rPr>
        <w:t>e</w:t>
      </w:r>
      <w:r w:rsidR="007B096A" w:rsidRPr="00FA0E15">
        <w:rPr>
          <w:rFonts w:asciiTheme="majorHAnsi" w:hAnsiTheme="majorHAnsi" w:cs="Mangal"/>
          <w:sz w:val="22"/>
          <w:szCs w:val="22"/>
        </w:rPr>
        <w:t xml:space="preserve">valuation of Michigan’s Pilot Permanency Planning Mediation Program </w:t>
      </w:r>
      <w:r w:rsidR="008E5B18">
        <w:rPr>
          <w:rFonts w:asciiTheme="majorHAnsi" w:hAnsiTheme="majorHAnsi" w:cs="Mangal"/>
          <w:sz w:val="22"/>
          <w:szCs w:val="22"/>
        </w:rPr>
        <w:t>in conjunction with the</w:t>
      </w:r>
      <w:r w:rsidR="007B096A" w:rsidRPr="00FA0E15">
        <w:rPr>
          <w:rFonts w:asciiTheme="majorHAnsi" w:hAnsiTheme="majorHAnsi" w:cs="Mangal"/>
          <w:sz w:val="22"/>
          <w:szCs w:val="22"/>
        </w:rPr>
        <w:t xml:space="preserve"> Michigan State Court Administrative Office</w:t>
      </w:r>
      <w:r w:rsidR="008E5B18">
        <w:rPr>
          <w:rFonts w:asciiTheme="majorHAnsi" w:hAnsiTheme="majorHAnsi" w:cs="Mangal"/>
          <w:sz w:val="22"/>
          <w:szCs w:val="22"/>
        </w:rPr>
        <w:t>.</w:t>
      </w:r>
    </w:p>
    <w:p w14:paraId="62FACC91" w14:textId="77777777" w:rsidR="0050593A" w:rsidRPr="00FA0E15" w:rsidRDefault="0050593A" w:rsidP="00FC2E6F">
      <w:pPr>
        <w:ind w:left="-180"/>
        <w:rPr>
          <w:rFonts w:asciiTheme="majorHAnsi" w:hAnsiTheme="majorHAnsi" w:cs="Mangal"/>
          <w:sz w:val="22"/>
          <w:szCs w:val="22"/>
        </w:rPr>
      </w:pPr>
    </w:p>
    <w:p w14:paraId="0B5D7FC9" w14:textId="77777777" w:rsidR="006F56A5" w:rsidRDefault="00BA6591" w:rsidP="00FC2E6F">
      <w:pPr>
        <w:ind w:left="-180"/>
        <w:rPr>
          <w:rFonts w:asciiTheme="majorHAnsi" w:hAnsiTheme="majorHAnsi" w:cs="Mangal"/>
          <w:b/>
          <w:i/>
          <w:sz w:val="22"/>
          <w:szCs w:val="22"/>
        </w:rPr>
      </w:pPr>
      <w:r w:rsidRPr="00FA0E15">
        <w:rPr>
          <w:rFonts w:asciiTheme="majorHAnsi" w:hAnsiTheme="majorHAnsi" w:cs="Mangal"/>
          <w:b/>
          <w:i/>
          <w:sz w:val="22"/>
          <w:szCs w:val="22"/>
        </w:rPr>
        <w:t>Legal Assistant</w:t>
      </w:r>
    </w:p>
    <w:p w14:paraId="62FACC92" w14:textId="793E3912" w:rsidR="001E2689" w:rsidRPr="00FA0E15" w:rsidRDefault="00BA6591" w:rsidP="00FC2E6F">
      <w:pPr>
        <w:ind w:left="-180"/>
        <w:rPr>
          <w:rFonts w:asciiTheme="majorHAnsi" w:hAnsiTheme="majorHAnsi" w:cs="Mangal"/>
          <w:b/>
          <w:sz w:val="22"/>
          <w:szCs w:val="22"/>
        </w:rPr>
      </w:pPr>
      <w:r w:rsidRPr="00FA0E15">
        <w:rPr>
          <w:rFonts w:asciiTheme="majorHAnsi" w:hAnsiTheme="majorHAnsi" w:cs="Mangal"/>
          <w:sz w:val="22"/>
          <w:szCs w:val="22"/>
        </w:rPr>
        <w:t>Law Offices of Paul L. Decocq, Howell, MI</w:t>
      </w:r>
      <w:r w:rsidRPr="00FA0E15">
        <w:rPr>
          <w:rFonts w:asciiTheme="majorHAnsi" w:hAnsiTheme="majorHAnsi" w:cs="Mangal"/>
          <w:b/>
          <w:sz w:val="22"/>
          <w:szCs w:val="22"/>
        </w:rPr>
        <w:t xml:space="preserve"> </w:t>
      </w:r>
    </w:p>
    <w:p w14:paraId="62FACC93" w14:textId="77777777" w:rsidR="00D12C2A" w:rsidRPr="00FA0E15" w:rsidRDefault="00D12C2A" w:rsidP="00FC2E6F">
      <w:pPr>
        <w:ind w:left="-180"/>
        <w:rPr>
          <w:rFonts w:asciiTheme="majorHAnsi" w:hAnsiTheme="majorHAnsi" w:cs="Mangal"/>
          <w:sz w:val="22"/>
          <w:szCs w:val="22"/>
        </w:rPr>
      </w:pPr>
      <w:r w:rsidRPr="00FA0E15">
        <w:rPr>
          <w:rFonts w:asciiTheme="majorHAnsi" w:hAnsiTheme="majorHAnsi" w:cs="Mangal"/>
          <w:sz w:val="22"/>
          <w:szCs w:val="22"/>
        </w:rPr>
        <w:t>March 1998 – August 2003</w:t>
      </w:r>
    </w:p>
    <w:p w14:paraId="62FACC95" w14:textId="7E9A46CB" w:rsidR="00BA6591" w:rsidRPr="00FA0E15" w:rsidRDefault="00D12C2A" w:rsidP="00FC2E6F">
      <w:pPr>
        <w:ind w:left="-180" w:firstLine="12"/>
        <w:rPr>
          <w:rFonts w:asciiTheme="majorHAnsi" w:hAnsiTheme="majorHAnsi" w:cs="Mangal"/>
          <w:b/>
          <w:sz w:val="22"/>
          <w:szCs w:val="22"/>
        </w:rPr>
      </w:pPr>
      <w:r w:rsidRPr="00FA0E15">
        <w:rPr>
          <w:rFonts w:asciiTheme="majorHAnsi" w:hAnsiTheme="majorHAnsi" w:cs="Mangal"/>
          <w:sz w:val="22"/>
          <w:szCs w:val="22"/>
        </w:rPr>
        <w:lastRenderedPageBreak/>
        <w:t xml:space="preserve">Office and document management, client contact, intake, record keeping, research, document and manuscript preparation, </w:t>
      </w:r>
      <w:r w:rsidR="00A15B06" w:rsidRPr="00FA0E15">
        <w:rPr>
          <w:rFonts w:asciiTheme="majorHAnsi" w:hAnsiTheme="majorHAnsi" w:cs="Mangal"/>
          <w:sz w:val="22"/>
          <w:szCs w:val="22"/>
        </w:rPr>
        <w:t xml:space="preserve">court liaison, </w:t>
      </w:r>
      <w:r w:rsidRPr="00FA0E15">
        <w:rPr>
          <w:rFonts w:asciiTheme="majorHAnsi" w:hAnsiTheme="majorHAnsi" w:cs="Mangal"/>
          <w:sz w:val="22"/>
          <w:szCs w:val="22"/>
        </w:rPr>
        <w:t>general office duties.</w:t>
      </w:r>
      <w:r w:rsidR="00BA6591" w:rsidRPr="00FA0E15">
        <w:rPr>
          <w:rFonts w:asciiTheme="majorHAnsi" w:hAnsiTheme="majorHAnsi" w:cs="Mangal"/>
          <w:b/>
          <w:sz w:val="22"/>
          <w:szCs w:val="22"/>
        </w:rPr>
        <w:t xml:space="preserve">                                                                     </w:t>
      </w:r>
    </w:p>
    <w:p w14:paraId="30D5E700" w14:textId="77777777" w:rsidR="00E774F4" w:rsidRPr="00FA0E15" w:rsidRDefault="00E774F4" w:rsidP="00E774F4">
      <w:pPr>
        <w:ind w:left="-180"/>
        <w:rPr>
          <w:rFonts w:asciiTheme="majorHAnsi" w:hAnsiTheme="majorHAnsi" w:cs="Mangal"/>
          <w:b/>
          <w:sz w:val="22"/>
          <w:szCs w:val="22"/>
        </w:rPr>
      </w:pPr>
    </w:p>
    <w:p w14:paraId="6BABC7C7" w14:textId="5BA145A7" w:rsidR="00577C08" w:rsidRPr="00FA0E15" w:rsidRDefault="00577C08" w:rsidP="00577C08">
      <w:pPr>
        <w:ind w:left="-180"/>
        <w:rPr>
          <w:rStyle w:val="Strong"/>
          <w:rFonts w:asciiTheme="majorHAnsi" w:hAnsiTheme="majorHAnsi"/>
          <w:sz w:val="22"/>
          <w:szCs w:val="22"/>
        </w:rPr>
      </w:pPr>
      <w:r w:rsidRPr="00FA0E15">
        <w:rPr>
          <w:rStyle w:val="Strong"/>
          <w:rFonts w:asciiTheme="majorHAnsi" w:hAnsiTheme="majorHAnsi"/>
          <w:sz w:val="22"/>
          <w:szCs w:val="22"/>
        </w:rPr>
        <w:t>TEACHING EXPERIENCE</w:t>
      </w:r>
    </w:p>
    <w:p w14:paraId="4255F6C4" w14:textId="0E6D3A1F" w:rsidR="00577C08" w:rsidRDefault="00577C08" w:rsidP="00577C08">
      <w:pPr>
        <w:ind w:left="-180"/>
        <w:rPr>
          <w:rFonts w:asciiTheme="majorHAnsi" w:hAnsiTheme="majorHAnsi" w:cs="Mangal"/>
          <w:sz w:val="22"/>
          <w:szCs w:val="22"/>
        </w:rPr>
      </w:pPr>
      <w:r w:rsidRPr="006F56A5">
        <w:rPr>
          <w:rFonts w:asciiTheme="majorHAnsi" w:hAnsiTheme="majorHAnsi" w:cs="Mangal"/>
          <w:sz w:val="22"/>
          <w:szCs w:val="22"/>
        </w:rPr>
        <w:t>Michigan State University – School of Social Work</w:t>
      </w:r>
    </w:p>
    <w:p w14:paraId="275B53B8" w14:textId="17C61907" w:rsidR="006F56A5" w:rsidRDefault="007852DE" w:rsidP="007852DE">
      <w:pPr>
        <w:ind w:left="-180"/>
        <w:rPr>
          <w:rFonts w:asciiTheme="majorHAnsi" w:hAnsiTheme="majorHAnsi" w:cs="Mangal"/>
          <w:sz w:val="16"/>
          <w:szCs w:val="16"/>
        </w:rPr>
      </w:pPr>
      <w:r>
        <w:rPr>
          <w:rFonts w:asciiTheme="majorHAnsi" w:hAnsiTheme="majorHAnsi" w:cs="Mangal"/>
          <w:sz w:val="22"/>
          <w:szCs w:val="22"/>
        </w:rPr>
        <w:t xml:space="preserve">2006- </w:t>
      </w:r>
      <w:r w:rsidR="006F56A5" w:rsidRPr="006F56A5">
        <w:rPr>
          <w:rFonts w:asciiTheme="majorHAnsi" w:hAnsiTheme="majorHAnsi" w:cs="Mangal"/>
          <w:sz w:val="22"/>
          <w:szCs w:val="22"/>
        </w:rPr>
        <w:t>present</w:t>
      </w:r>
    </w:p>
    <w:p w14:paraId="51A72D4F" w14:textId="214A88B9" w:rsidR="00577C08" w:rsidRPr="00FA0E15" w:rsidRDefault="00577C08" w:rsidP="008B67C5">
      <w:pPr>
        <w:ind w:left="720"/>
        <w:rPr>
          <w:rFonts w:asciiTheme="majorHAnsi" w:hAnsiTheme="majorHAnsi" w:cs="Mangal"/>
          <w:sz w:val="22"/>
          <w:szCs w:val="22"/>
        </w:rPr>
      </w:pPr>
      <w:r w:rsidRPr="00FA0E15">
        <w:rPr>
          <w:rFonts w:asciiTheme="majorHAnsi" w:hAnsiTheme="majorHAnsi" w:cs="Mangal"/>
          <w:sz w:val="22"/>
          <w:szCs w:val="22"/>
        </w:rPr>
        <w:t>Human Behavior and the Social Environment (SW 310</w:t>
      </w:r>
      <w:r w:rsidR="006F56A5">
        <w:rPr>
          <w:rFonts w:asciiTheme="majorHAnsi" w:hAnsiTheme="majorHAnsi" w:cs="Mangal"/>
          <w:sz w:val="22"/>
          <w:szCs w:val="22"/>
        </w:rPr>
        <w:t xml:space="preserve"> – Face to Face</w:t>
      </w:r>
      <w:r w:rsidRPr="00FA0E15">
        <w:rPr>
          <w:rFonts w:asciiTheme="majorHAnsi" w:hAnsiTheme="majorHAnsi" w:cs="Mangal"/>
          <w:sz w:val="22"/>
          <w:szCs w:val="22"/>
        </w:rPr>
        <w:t>)</w:t>
      </w:r>
    </w:p>
    <w:p w14:paraId="15820E09" w14:textId="4B34E8E4" w:rsidR="00577C08" w:rsidRPr="00FA0E15" w:rsidRDefault="00577C08" w:rsidP="008B67C5">
      <w:pPr>
        <w:ind w:left="540"/>
        <w:rPr>
          <w:rFonts w:asciiTheme="majorHAnsi" w:hAnsiTheme="majorHAnsi" w:cs="Mangal"/>
          <w:sz w:val="22"/>
          <w:szCs w:val="22"/>
        </w:rPr>
      </w:pPr>
      <w:r w:rsidRPr="00FA0E15">
        <w:rPr>
          <w:rFonts w:asciiTheme="majorHAnsi" w:hAnsiTheme="majorHAnsi" w:cs="Mangal"/>
          <w:sz w:val="22"/>
          <w:szCs w:val="22"/>
        </w:rPr>
        <w:tab/>
        <w:t>Research Methods II in Social Work (SW 431</w:t>
      </w:r>
      <w:r w:rsidR="006F56A5">
        <w:rPr>
          <w:rFonts w:asciiTheme="majorHAnsi" w:hAnsiTheme="majorHAnsi" w:cs="Mangal"/>
          <w:sz w:val="22"/>
          <w:szCs w:val="22"/>
        </w:rPr>
        <w:t xml:space="preserve"> - Face to Face</w:t>
      </w:r>
      <w:r w:rsidRPr="00FA0E15">
        <w:rPr>
          <w:rFonts w:asciiTheme="majorHAnsi" w:hAnsiTheme="majorHAnsi" w:cs="Mangal"/>
          <w:sz w:val="22"/>
          <w:szCs w:val="22"/>
        </w:rPr>
        <w:t>)</w:t>
      </w:r>
    </w:p>
    <w:p w14:paraId="39613D0C" w14:textId="2B12C218" w:rsidR="00577C08" w:rsidRPr="00FA0E15" w:rsidRDefault="00577C08" w:rsidP="008B67C5">
      <w:pPr>
        <w:ind w:left="720"/>
        <w:rPr>
          <w:rFonts w:asciiTheme="majorHAnsi" w:hAnsiTheme="majorHAnsi" w:cs="Mangal"/>
          <w:sz w:val="22"/>
          <w:szCs w:val="22"/>
        </w:rPr>
      </w:pPr>
      <w:r w:rsidRPr="00FA0E15">
        <w:rPr>
          <w:rFonts w:asciiTheme="majorHAnsi" w:hAnsiTheme="majorHAnsi" w:cs="Mangal"/>
          <w:sz w:val="22"/>
          <w:szCs w:val="22"/>
        </w:rPr>
        <w:t>Undergraduate Independent Study- Research Focus (SW490</w:t>
      </w:r>
      <w:r w:rsidR="006F56A5">
        <w:rPr>
          <w:rFonts w:asciiTheme="majorHAnsi" w:hAnsiTheme="majorHAnsi" w:cs="Mangal"/>
          <w:sz w:val="22"/>
          <w:szCs w:val="22"/>
        </w:rPr>
        <w:t xml:space="preserve"> - Face to Face</w:t>
      </w:r>
      <w:r w:rsidRPr="00FA0E15">
        <w:rPr>
          <w:rFonts w:asciiTheme="majorHAnsi" w:hAnsiTheme="majorHAnsi" w:cs="Mangal"/>
          <w:sz w:val="22"/>
          <w:szCs w:val="22"/>
        </w:rPr>
        <w:t>)</w:t>
      </w:r>
      <w:r w:rsidR="00CB08F6">
        <w:rPr>
          <w:rFonts w:asciiTheme="majorHAnsi" w:hAnsiTheme="majorHAnsi" w:cs="Mangal"/>
          <w:sz w:val="22"/>
          <w:szCs w:val="22"/>
        </w:rPr>
        <w:t>*</w:t>
      </w:r>
    </w:p>
    <w:p w14:paraId="626FBDAA" w14:textId="314A4244" w:rsidR="00577C08" w:rsidRPr="00FA0E15" w:rsidRDefault="00577C08" w:rsidP="008B67C5">
      <w:pPr>
        <w:ind w:left="720"/>
        <w:rPr>
          <w:rFonts w:asciiTheme="majorHAnsi" w:hAnsiTheme="majorHAnsi" w:cs="Mangal"/>
          <w:sz w:val="22"/>
          <w:szCs w:val="22"/>
        </w:rPr>
      </w:pPr>
      <w:r w:rsidRPr="00FA0E15">
        <w:rPr>
          <w:rFonts w:asciiTheme="majorHAnsi" w:hAnsiTheme="majorHAnsi" w:cs="Mangal"/>
          <w:sz w:val="22"/>
          <w:szCs w:val="22"/>
        </w:rPr>
        <w:t>Research Seminar: Preparation for Undergraduate Research (SW491 - Hybrid)</w:t>
      </w:r>
      <w:r w:rsidR="00CB08F6">
        <w:rPr>
          <w:rFonts w:asciiTheme="majorHAnsi" w:hAnsiTheme="majorHAnsi" w:cs="Mangal"/>
          <w:sz w:val="22"/>
          <w:szCs w:val="22"/>
        </w:rPr>
        <w:t>*</w:t>
      </w:r>
    </w:p>
    <w:p w14:paraId="73CC0775" w14:textId="0581F2F7" w:rsidR="00577C08" w:rsidRPr="00FA0E15" w:rsidRDefault="00577C08" w:rsidP="008B67C5">
      <w:pPr>
        <w:ind w:left="540"/>
        <w:rPr>
          <w:rFonts w:asciiTheme="majorHAnsi" w:hAnsiTheme="majorHAnsi" w:cs="Mangal"/>
          <w:i/>
          <w:sz w:val="22"/>
          <w:szCs w:val="22"/>
        </w:rPr>
      </w:pPr>
      <w:r w:rsidRPr="00FA0E15">
        <w:rPr>
          <w:rFonts w:asciiTheme="majorHAnsi" w:hAnsiTheme="majorHAnsi" w:cs="Mangal"/>
          <w:i/>
          <w:sz w:val="22"/>
          <w:szCs w:val="22"/>
        </w:rPr>
        <w:tab/>
      </w:r>
      <w:r w:rsidRPr="00FA0E15">
        <w:rPr>
          <w:rFonts w:asciiTheme="majorHAnsi" w:hAnsiTheme="majorHAnsi" w:cs="Mangal"/>
          <w:sz w:val="22"/>
          <w:szCs w:val="22"/>
        </w:rPr>
        <w:t>Self-Care and Stress Management for Helping Professionals (SW491 - Online)</w:t>
      </w:r>
      <w:r w:rsidR="00CB08F6">
        <w:rPr>
          <w:rFonts w:asciiTheme="majorHAnsi" w:hAnsiTheme="majorHAnsi" w:cs="Mangal"/>
          <w:sz w:val="22"/>
          <w:szCs w:val="22"/>
        </w:rPr>
        <w:t>*</w:t>
      </w:r>
    </w:p>
    <w:p w14:paraId="75471880" w14:textId="5F3CB1DB" w:rsidR="00577C08" w:rsidRDefault="00577C08" w:rsidP="008B67C5">
      <w:pPr>
        <w:ind w:left="540"/>
        <w:rPr>
          <w:rFonts w:asciiTheme="majorHAnsi" w:hAnsiTheme="majorHAnsi" w:cs="Mangal"/>
          <w:sz w:val="22"/>
          <w:szCs w:val="22"/>
        </w:rPr>
      </w:pPr>
      <w:r w:rsidRPr="00FA0E15">
        <w:rPr>
          <w:rFonts w:asciiTheme="majorHAnsi" w:hAnsiTheme="majorHAnsi" w:cs="Mangal"/>
          <w:i/>
          <w:sz w:val="22"/>
          <w:szCs w:val="22"/>
        </w:rPr>
        <w:tab/>
      </w:r>
      <w:r w:rsidRPr="00FA0E15">
        <w:rPr>
          <w:rFonts w:asciiTheme="majorHAnsi" w:hAnsiTheme="majorHAnsi" w:cs="Mangal"/>
          <w:sz w:val="22"/>
          <w:szCs w:val="22"/>
        </w:rPr>
        <w:t>Professional Development for the Emerging Social Worker (SW491 – Online)</w:t>
      </w:r>
      <w:r w:rsidR="00CB08F6">
        <w:rPr>
          <w:rFonts w:asciiTheme="majorHAnsi" w:hAnsiTheme="majorHAnsi" w:cs="Mangal"/>
          <w:sz w:val="22"/>
          <w:szCs w:val="22"/>
        </w:rPr>
        <w:t>*</w:t>
      </w:r>
    </w:p>
    <w:p w14:paraId="4383D039" w14:textId="077955C3" w:rsidR="00577C08" w:rsidRPr="00FA0E15" w:rsidRDefault="00CD5E75" w:rsidP="00CD5E75">
      <w:pPr>
        <w:ind w:left="540"/>
        <w:rPr>
          <w:rFonts w:asciiTheme="majorHAnsi" w:hAnsiTheme="majorHAnsi" w:cs="Mangal"/>
          <w:sz w:val="22"/>
          <w:szCs w:val="22"/>
        </w:rPr>
      </w:pPr>
      <w:r>
        <w:rPr>
          <w:rFonts w:asciiTheme="majorHAnsi" w:hAnsiTheme="majorHAnsi" w:cs="Mangal"/>
          <w:sz w:val="22"/>
          <w:szCs w:val="22"/>
        </w:rPr>
        <w:tab/>
      </w:r>
      <w:r w:rsidR="00577C08" w:rsidRPr="00FA0E15">
        <w:rPr>
          <w:rFonts w:asciiTheme="majorHAnsi" w:hAnsiTheme="majorHAnsi" w:cs="Mangal"/>
          <w:sz w:val="22"/>
          <w:szCs w:val="22"/>
        </w:rPr>
        <w:t>Applied Social Work Research: Field Design and Survey (SW 832 –</w:t>
      </w:r>
      <w:r w:rsidR="006F56A5">
        <w:rPr>
          <w:rFonts w:asciiTheme="majorHAnsi" w:hAnsiTheme="majorHAnsi" w:cs="Mangal"/>
          <w:sz w:val="22"/>
          <w:szCs w:val="22"/>
        </w:rPr>
        <w:t xml:space="preserve"> Face to Face</w:t>
      </w:r>
      <w:r w:rsidR="00577C08" w:rsidRPr="00FA0E15">
        <w:rPr>
          <w:rFonts w:asciiTheme="majorHAnsi" w:hAnsiTheme="majorHAnsi" w:cs="Mangal"/>
          <w:sz w:val="22"/>
          <w:szCs w:val="22"/>
        </w:rPr>
        <w:t>)</w:t>
      </w:r>
    </w:p>
    <w:p w14:paraId="32D7FFF0" w14:textId="77777777" w:rsidR="00577C08" w:rsidRPr="00FA0E15" w:rsidRDefault="00577C08" w:rsidP="008B67C5">
      <w:pPr>
        <w:ind w:left="540"/>
        <w:rPr>
          <w:rFonts w:asciiTheme="majorHAnsi" w:hAnsiTheme="majorHAnsi" w:cs="Mangal"/>
          <w:sz w:val="22"/>
          <w:szCs w:val="22"/>
        </w:rPr>
      </w:pPr>
      <w:r w:rsidRPr="00FA0E15">
        <w:rPr>
          <w:rFonts w:asciiTheme="majorHAnsi" w:hAnsiTheme="majorHAnsi" w:cs="Mangal"/>
          <w:sz w:val="22"/>
          <w:szCs w:val="22"/>
        </w:rPr>
        <w:tab/>
        <w:t>Essential Theory in Org and Community Social Work (SW844 – Online)</w:t>
      </w:r>
    </w:p>
    <w:p w14:paraId="23825CE0" w14:textId="77777777" w:rsidR="00577C08" w:rsidRPr="00FA0E15" w:rsidRDefault="00577C08" w:rsidP="008B67C5">
      <w:pPr>
        <w:ind w:left="540"/>
        <w:rPr>
          <w:rFonts w:asciiTheme="majorHAnsi" w:hAnsiTheme="majorHAnsi" w:cs="Mangal"/>
          <w:sz w:val="22"/>
          <w:szCs w:val="22"/>
        </w:rPr>
      </w:pPr>
      <w:r w:rsidRPr="00FA0E15">
        <w:rPr>
          <w:rFonts w:asciiTheme="majorHAnsi" w:hAnsiTheme="majorHAnsi" w:cs="Mangal"/>
          <w:sz w:val="22"/>
          <w:szCs w:val="22"/>
        </w:rPr>
        <w:tab/>
        <w:t>Special Topics in Social Work: Leadership Seminar (SW 891 - Hybrid)</w:t>
      </w:r>
    </w:p>
    <w:p w14:paraId="289653B6" w14:textId="52197595" w:rsidR="00FA0E15" w:rsidRDefault="001438D4" w:rsidP="001438D4">
      <w:pPr>
        <w:ind w:left="-180" w:firstLine="900"/>
        <w:rPr>
          <w:rFonts w:asciiTheme="majorHAnsi" w:hAnsiTheme="majorHAnsi" w:cs="Mangal"/>
          <w:b/>
          <w:i/>
          <w:sz w:val="22"/>
          <w:szCs w:val="22"/>
        </w:rPr>
      </w:pPr>
      <w:r w:rsidRPr="004A5671">
        <w:rPr>
          <w:rFonts w:asciiTheme="majorHAnsi" w:hAnsiTheme="majorHAnsi" w:cs="Mangal"/>
          <w:sz w:val="16"/>
          <w:szCs w:val="16"/>
        </w:rPr>
        <w:t>*</w:t>
      </w:r>
      <w:r>
        <w:rPr>
          <w:rFonts w:asciiTheme="majorHAnsi" w:hAnsiTheme="majorHAnsi" w:cs="Mangal"/>
          <w:sz w:val="16"/>
          <w:szCs w:val="16"/>
        </w:rPr>
        <w:t>Indicates new courses developed</w:t>
      </w:r>
    </w:p>
    <w:p w14:paraId="20260128" w14:textId="0ACA9440" w:rsidR="00577C08" w:rsidRPr="00FA0E15" w:rsidRDefault="00577C08" w:rsidP="00577C08">
      <w:pPr>
        <w:ind w:left="-180"/>
        <w:rPr>
          <w:rFonts w:asciiTheme="majorHAnsi" w:hAnsiTheme="majorHAnsi" w:cs="Mangal"/>
          <w:b/>
          <w:i/>
          <w:sz w:val="22"/>
          <w:szCs w:val="22"/>
        </w:rPr>
      </w:pPr>
      <w:r w:rsidRPr="006F56A5">
        <w:rPr>
          <w:rFonts w:asciiTheme="majorHAnsi" w:hAnsiTheme="majorHAnsi" w:cs="Mangal"/>
          <w:i/>
          <w:sz w:val="22"/>
          <w:szCs w:val="22"/>
        </w:rPr>
        <w:t>Course Assistant</w:t>
      </w:r>
      <w:r w:rsidRPr="00FA0E15">
        <w:rPr>
          <w:rFonts w:asciiTheme="majorHAnsi" w:hAnsiTheme="majorHAnsi" w:cs="Mangal"/>
          <w:b/>
          <w:i/>
          <w:sz w:val="22"/>
          <w:szCs w:val="22"/>
        </w:rPr>
        <w:t xml:space="preserve"> - </w:t>
      </w:r>
      <w:r w:rsidRPr="00FA0E15">
        <w:rPr>
          <w:rFonts w:asciiTheme="majorHAnsi" w:hAnsiTheme="majorHAnsi" w:cs="Mangal"/>
          <w:i/>
          <w:sz w:val="22"/>
          <w:szCs w:val="22"/>
        </w:rPr>
        <w:t>2003 - 2006</w:t>
      </w:r>
    </w:p>
    <w:p w14:paraId="4AA9C18B" w14:textId="1E308980" w:rsidR="00577C08" w:rsidRPr="00FA0E15" w:rsidRDefault="00577C08" w:rsidP="008B67C5">
      <w:pPr>
        <w:ind w:left="810"/>
        <w:rPr>
          <w:rFonts w:asciiTheme="majorHAnsi" w:hAnsiTheme="majorHAnsi" w:cs="Mangal"/>
          <w:sz w:val="22"/>
          <w:szCs w:val="22"/>
        </w:rPr>
      </w:pPr>
      <w:r w:rsidRPr="00FA0E15">
        <w:rPr>
          <w:rFonts w:asciiTheme="majorHAnsi" w:hAnsiTheme="majorHAnsi" w:cs="Mangal"/>
          <w:sz w:val="22"/>
          <w:szCs w:val="22"/>
        </w:rPr>
        <w:t>Research Methods in Social Work I&amp;II (SW 430-431)</w:t>
      </w:r>
    </w:p>
    <w:p w14:paraId="6D72DCF1" w14:textId="1F8F5C65" w:rsidR="00577C08" w:rsidRPr="00FA0E15" w:rsidRDefault="00577C08" w:rsidP="008B67C5">
      <w:pPr>
        <w:ind w:left="810"/>
        <w:rPr>
          <w:rFonts w:asciiTheme="majorHAnsi" w:hAnsiTheme="majorHAnsi" w:cs="Mangal"/>
          <w:sz w:val="22"/>
          <w:szCs w:val="22"/>
        </w:rPr>
      </w:pPr>
      <w:r w:rsidRPr="00FA0E15">
        <w:rPr>
          <w:rFonts w:asciiTheme="majorHAnsi" w:hAnsiTheme="majorHAnsi" w:cs="Mangal"/>
          <w:sz w:val="22"/>
          <w:szCs w:val="22"/>
        </w:rPr>
        <w:t>Integrative Social Sciences: Society and the Individual (ISS 210)</w:t>
      </w:r>
    </w:p>
    <w:p w14:paraId="6A92F585" w14:textId="66CEC0EB" w:rsidR="00577C08" w:rsidRPr="00FA0E15" w:rsidRDefault="00577C08" w:rsidP="008B67C5">
      <w:pPr>
        <w:ind w:left="810"/>
        <w:rPr>
          <w:rFonts w:asciiTheme="majorHAnsi" w:hAnsiTheme="majorHAnsi" w:cs="Mangal"/>
          <w:sz w:val="22"/>
          <w:szCs w:val="22"/>
        </w:rPr>
      </w:pPr>
      <w:r w:rsidRPr="00FA0E15">
        <w:rPr>
          <w:rFonts w:asciiTheme="majorHAnsi" w:hAnsiTheme="majorHAnsi" w:cs="Mangal"/>
          <w:sz w:val="22"/>
          <w:szCs w:val="22"/>
        </w:rPr>
        <w:t>Research Essentials (SW 891)</w:t>
      </w:r>
    </w:p>
    <w:p w14:paraId="22E1E5C8" w14:textId="29E6DB28" w:rsidR="00577C08" w:rsidRPr="00FA0E15" w:rsidRDefault="00577C08" w:rsidP="008B67C5">
      <w:pPr>
        <w:ind w:left="810"/>
        <w:rPr>
          <w:rFonts w:asciiTheme="majorHAnsi" w:hAnsiTheme="majorHAnsi" w:cs="Mangal"/>
          <w:sz w:val="22"/>
          <w:szCs w:val="22"/>
        </w:rPr>
      </w:pPr>
      <w:r w:rsidRPr="00FA0E15">
        <w:rPr>
          <w:rFonts w:asciiTheme="majorHAnsi" w:hAnsiTheme="majorHAnsi" w:cs="Mangal"/>
          <w:sz w:val="22"/>
          <w:szCs w:val="22"/>
        </w:rPr>
        <w:t>Applied Social Work Research: Field Design and Survey (SW 832)</w:t>
      </w:r>
    </w:p>
    <w:p w14:paraId="2C3E0404" w14:textId="77777777" w:rsidR="00CB08F6" w:rsidRDefault="00CB08F6" w:rsidP="004C6B7E">
      <w:pPr>
        <w:ind w:left="-180"/>
        <w:rPr>
          <w:rFonts w:asciiTheme="majorHAnsi" w:hAnsiTheme="majorHAnsi" w:cs="Mangal"/>
          <w:b/>
          <w:sz w:val="22"/>
          <w:szCs w:val="22"/>
        </w:rPr>
      </w:pPr>
    </w:p>
    <w:p w14:paraId="794B2F03" w14:textId="77777777" w:rsidR="0031001F" w:rsidRDefault="004C6B7E" w:rsidP="0031001F">
      <w:pPr>
        <w:ind w:left="-180"/>
        <w:rPr>
          <w:rFonts w:asciiTheme="majorHAnsi" w:hAnsiTheme="majorHAnsi" w:cs="Mangal"/>
          <w:b/>
          <w:sz w:val="22"/>
          <w:szCs w:val="22"/>
        </w:rPr>
      </w:pPr>
      <w:r w:rsidRPr="00FA0E15">
        <w:rPr>
          <w:rFonts w:asciiTheme="majorHAnsi" w:hAnsiTheme="majorHAnsi" w:cs="Mangal"/>
          <w:b/>
          <w:sz w:val="22"/>
          <w:szCs w:val="22"/>
        </w:rPr>
        <w:t>PRESENTATION</w:t>
      </w:r>
      <w:r w:rsidR="008257FC">
        <w:rPr>
          <w:rFonts w:asciiTheme="majorHAnsi" w:hAnsiTheme="majorHAnsi" w:cs="Mangal"/>
          <w:b/>
          <w:sz w:val="22"/>
          <w:szCs w:val="22"/>
        </w:rPr>
        <w:t>S</w:t>
      </w:r>
    </w:p>
    <w:p w14:paraId="7A3B4201" w14:textId="77777777" w:rsidR="0043636D" w:rsidRPr="00D35323" w:rsidRDefault="003F3DB0" w:rsidP="0031001F">
      <w:pPr>
        <w:ind w:left="-180"/>
        <w:rPr>
          <w:rFonts w:asciiTheme="majorHAnsi" w:hAnsiTheme="majorHAnsi" w:cs="Mangal"/>
          <w:bCs/>
          <w:sz w:val="22"/>
          <w:szCs w:val="22"/>
        </w:rPr>
      </w:pPr>
      <w:r w:rsidRPr="00D35323">
        <w:rPr>
          <w:rFonts w:asciiTheme="majorHAnsi" w:hAnsiTheme="majorHAnsi" w:cs="Mangal"/>
          <w:bCs/>
          <w:sz w:val="22"/>
          <w:szCs w:val="22"/>
        </w:rPr>
        <w:t>Eaton, M</w:t>
      </w:r>
      <w:r w:rsidR="006020AA" w:rsidRPr="00D35323">
        <w:rPr>
          <w:rFonts w:asciiTheme="majorHAnsi" w:hAnsiTheme="majorHAnsi" w:cs="Mangal"/>
          <w:bCs/>
          <w:sz w:val="22"/>
          <w:szCs w:val="22"/>
        </w:rPr>
        <w:t xml:space="preserve">. (2023, August). The Robots are Coming: Pedagogical Considerations for the Use of </w:t>
      </w:r>
    </w:p>
    <w:p w14:paraId="759E5AF6" w14:textId="5452740F" w:rsidR="003F3DB0" w:rsidRPr="00D35323" w:rsidRDefault="006020AA" w:rsidP="0043636D">
      <w:pPr>
        <w:ind w:left="720"/>
        <w:rPr>
          <w:rFonts w:asciiTheme="majorHAnsi" w:hAnsiTheme="majorHAnsi" w:cs="Mangal"/>
          <w:bCs/>
          <w:sz w:val="22"/>
          <w:szCs w:val="22"/>
        </w:rPr>
      </w:pPr>
      <w:r w:rsidRPr="00D35323">
        <w:rPr>
          <w:rFonts w:asciiTheme="majorHAnsi" w:hAnsiTheme="majorHAnsi" w:cs="Mangal"/>
          <w:bCs/>
          <w:sz w:val="22"/>
          <w:szCs w:val="22"/>
        </w:rPr>
        <w:t>Generative AI</w:t>
      </w:r>
      <w:r w:rsidR="0043636D" w:rsidRPr="00D35323">
        <w:rPr>
          <w:rFonts w:asciiTheme="majorHAnsi" w:hAnsiTheme="majorHAnsi" w:cs="Mangal"/>
          <w:bCs/>
          <w:sz w:val="22"/>
          <w:szCs w:val="22"/>
        </w:rPr>
        <w:t>. Teaching &amp; Learning Retreat, School of Social Work, Michigan State University.</w:t>
      </w:r>
    </w:p>
    <w:p w14:paraId="40FDDCAD" w14:textId="20E84950" w:rsidR="00AB5CAA" w:rsidRPr="00D35323" w:rsidRDefault="00E16778" w:rsidP="0031001F">
      <w:pPr>
        <w:ind w:left="-180"/>
        <w:rPr>
          <w:rFonts w:asciiTheme="majorHAnsi" w:hAnsiTheme="majorHAnsi" w:cs="Mangal"/>
          <w:bCs/>
          <w:sz w:val="22"/>
          <w:szCs w:val="22"/>
        </w:rPr>
      </w:pPr>
      <w:r w:rsidRPr="00D35323">
        <w:rPr>
          <w:rFonts w:asciiTheme="majorHAnsi" w:hAnsiTheme="majorHAnsi" w:cs="Mangal"/>
          <w:bCs/>
          <w:sz w:val="22"/>
          <w:szCs w:val="22"/>
        </w:rPr>
        <w:t xml:space="preserve">Eaton, M., </w:t>
      </w:r>
      <w:r w:rsidR="00B75F16" w:rsidRPr="00D35323">
        <w:rPr>
          <w:rFonts w:asciiTheme="majorHAnsi" w:hAnsiTheme="majorHAnsi" w:cs="Mangal"/>
          <w:bCs/>
          <w:sz w:val="22"/>
          <w:szCs w:val="22"/>
        </w:rPr>
        <w:t>Gombosi</w:t>
      </w:r>
      <w:r w:rsidRPr="00D35323">
        <w:rPr>
          <w:rFonts w:asciiTheme="majorHAnsi" w:hAnsiTheme="majorHAnsi" w:cs="Mangal"/>
          <w:bCs/>
          <w:sz w:val="22"/>
          <w:szCs w:val="22"/>
        </w:rPr>
        <w:t xml:space="preserve">, S., </w:t>
      </w:r>
      <w:r w:rsidR="007D5859" w:rsidRPr="00D35323">
        <w:rPr>
          <w:rFonts w:asciiTheme="majorHAnsi" w:hAnsiTheme="majorHAnsi" w:cs="Mangal"/>
          <w:bCs/>
          <w:sz w:val="22"/>
          <w:szCs w:val="22"/>
        </w:rPr>
        <w:t xml:space="preserve">&amp; Steed-Page, K. (2023, February). </w:t>
      </w:r>
      <w:r w:rsidR="0031001F" w:rsidRPr="00D35323">
        <w:rPr>
          <w:rFonts w:asciiTheme="majorHAnsi" w:hAnsiTheme="majorHAnsi" w:cs="Mangal"/>
          <w:bCs/>
          <w:sz w:val="22"/>
          <w:szCs w:val="22"/>
        </w:rPr>
        <w:t xml:space="preserve">Trauma Informed Academic Advising. </w:t>
      </w:r>
    </w:p>
    <w:p w14:paraId="3BD42B7F" w14:textId="475AF3AE" w:rsidR="00B75F16" w:rsidRPr="00D35323" w:rsidRDefault="009D7374" w:rsidP="00B75F16">
      <w:pPr>
        <w:ind w:left="-180" w:firstLine="900"/>
        <w:rPr>
          <w:rFonts w:asciiTheme="majorHAnsi" w:hAnsiTheme="majorHAnsi" w:cs="Mangal"/>
          <w:bCs/>
          <w:sz w:val="22"/>
          <w:szCs w:val="22"/>
        </w:rPr>
      </w:pPr>
      <w:r w:rsidRPr="00D35323">
        <w:rPr>
          <w:rFonts w:asciiTheme="majorHAnsi" w:hAnsiTheme="majorHAnsi" w:cs="Mangal"/>
          <w:bCs/>
          <w:sz w:val="22"/>
          <w:szCs w:val="22"/>
        </w:rPr>
        <w:t xml:space="preserve">University Advising Training, </w:t>
      </w:r>
      <w:r w:rsidR="0031001F" w:rsidRPr="00D35323">
        <w:rPr>
          <w:rFonts w:asciiTheme="majorHAnsi" w:hAnsiTheme="majorHAnsi" w:cs="Mangal"/>
          <w:bCs/>
          <w:sz w:val="22"/>
          <w:szCs w:val="22"/>
        </w:rPr>
        <w:t xml:space="preserve">Michigan State University. </w:t>
      </w:r>
    </w:p>
    <w:p w14:paraId="15D47492" w14:textId="77777777" w:rsidR="00B75F16" w:rsidRPr="00D35323" w:rsidRDefault="005C3B10" w:rsidP="00B75F16">
      <w:pPr>
        <w:ind w:left="-180"/>
        <w:rPr>
          <w:rFonts w:asciiTheme="majorHAnsi" w:hAnsiTheme="majorHAnsi" w:cs="Mangal"/>
          <w:bCs/>
          <w:sz w:val="22"/>
          <w:szCs w:val="22"/>
        </w:rPr>
      </w:pPr>
      <w:r w:rsidRPr="00D35323">
        <w:rPr>
          <w:rFonts w:asciiTheme="majorHAnsi" w:hAnsiTheme="majorHAnsi" w:cs="Mangal"/>
          <w:bCs/>
          <w:sz w:val="22"/>
          <w:szCs w:val="22"/>
        </w:rPr>
        <w:t>Eaton, M</w:t>
      </w:r>
      <w:r w:rsidR="00E16778" w:rsidRPr="00D35323">
        <w:rPr>
          <w:rFonts w:asciiTheme="majorHAnsi" w:hAnsiTheme="majorHAnsi" w:cs="Mangal"/>
          <w:bCs/>
          <w:sz w:val="22"/>
          <w:szCs w:val="22"/>
        </w:rPr>
        <w:t>. (2022, November</w:t>
      </w:r>
      <w:r w:rsidR="0031001F" w:rsidRPr="00D35323">
        <w:rPr>
          <w:rFonts w:asciiTheme="majorHAnsi" w:hAnsiTheme="majorHAnsi" w:cs="Mangal"/>
          <w:bCs/>
          <w:sz w:val="22"/>
          <w:szCs w:val="22"/>
        </w:rPr>
        <w:t>). Cultivating I</w:t>
      </w:r>
      <w:r w:rsidR="00AB5CAA" w:rsidRPr="00D35323">
        <w:rPr>
          <w:rFonts w:asciiTheme="majorHAnsi" w:hAnsiTheme="majorHAnsi" w:cs="Mangal"/>
          <w:bCs/>
          <w:sz w:val="22"/>
          <w:szCs w:val="22"/>
        </w:rPr>
        <w:t>nstructor Presence</w:t>
      </w:r>
      <w:r w:rsidR="00B75F16" w:rsidRPr="00D35323">
        <w:rPr>
          <w:rFonts w:asciiTheme="majorHAnsi" w:hAnsiTheme="majorHAnsi" w:cs="Mangal"/>
          <w:bCs/>
          <w:sz w:val="22"/>
          <w:szCs w:val="22"/>
        </w:rPr>
        <w:t xml:space="preserve"> Across Teaching Modalities</w:t>
      </w:r>
      <w:r w:rsidR="00AB5CAA" w:rsidRPr="00D35323">
        <w:rPr>
          <w:rFonts w:asciiTheme="majorHAnsi" w:hAnsiTheme="majorHAnsi" w:cs="Mangal"/>
          <w:bCs/>
          <w:sz w:val="22"/>
          <w:szCs w:val="22"/>
        </w:rPr>
        <w:t xml:space="preserve">. All School </w:t>
      </w:r>
    </w:p>
    <w:p w14:paraId="35B815F0" w14:textId="52D6528C" w:rsidR="005C3B10" w:rsidRPr="00D35323" w:rsidRDefault="00AB5CAA" w:rsidP="00AB5CAA">
      <w:pPr>
        <w:ind w:left="-180" w:firstLine="900"/>
        <w:rPr>
          <w:rFonts w:asciiTheme="majorHAnsi" w:hAnsiTheme="majorHAnsi" w:cs="Mangal"/>
          <w:bCs/>
          <w:sz w:val="22"/>
          <w:szCs w:val="22"/>
        </w:rPr>
      </w:pPr>
      <w:r w:rsidRPr="00D35323">
        <w:rPr>
          <w:rFonts w:asciiTheme="majorHAnsi" w:hAnsiTheme="majorHAnsi" w:cs="Mangal"/>
          <w:bCs/>
          <w:sz w:val="22"/>
          <w:szCs w:val="22"/>
        </w:rPr>
        <w:t xml:space="preserve">Meeting, School of Social Work, Michigan State University. </w:t>
      </w:r>
    </w:p>
    <w:p w14:paraId="1528195F" w14:textId="77777777" w:rsidR="00D908CB" w:rsidRPr="00D35323" w:rsidRDefault="003E6884" w:rsidP="00CB0992">
      <w:pPr>
        <w:shd w:val="clear" w:color="auto" w:fill="FFFFFF"/>
        <w:ind w:left="-180"/>
        <w:rPr>
          <w:rFonts w:asciiTheme="majorHAnsi" w:hAnsiTheme="majorHAnsi" w:cs="Arial"/>
          <w:bCs/>
          <w:sz w:val="22"/>
          <w:szCs w:val="22"/>
        </w:rPr>
      </w:pPr>
      <w:r w:rsidRPr="00D35323">
        <w:rPr>
          <w:rFonts w:asciiTheme="majorHAnsi" w:hAnsiTheme="majorHAnsi" w:cs="Arial"/>
          <w:bCs/>
          <w:sz w:val="22"/>
          <w:szCs w:val="22"/>
        </w:rPr>
        <w:t xml:space="preserve">Eaton, M. (2021, </w:t>
      </w:r>
      <w:r w:rsidR="00CB0992" w:rsidRPr="00D35323">
        <w:rPr>
          <w:rFonts w:asciiTheme="majorHAnsi" w:hAnsiTheme="majorHAnsi" w:cs="Arial"/>
          <w:bCs/>
          <w:sz w:val="22"/>
          <w:szCs w:val="22"/>
        </w:rPr>
        <w:t>October</w:t>
      </w:r>
      <w:r w:rsidRPr="00D35323">
        <w:rPr>
          <w:rFonts w:asciiTheme="majorHAnsi" w:hAnsiTheme="majorHAnsi" w:cs="Arial"/>
          <w:bCs/>
          <w:sz w:val="22"/>
          <w:szCs w:val="22"/>
        </w:rPr>
        <w:t>). </w:t>
      </w:r>
      <w:r w:rsidR="00CB0992" w:rsidRPr="00D35323">
        <w:rPr>
          <w:rFonts w:asciiTheme="majorHAnsi" w:hAnsiTheme="majorHAnsi" w:cs="Arial"/>
          <w:bCs/>
          <w:i/>
          <w:iCs/>
          <w:sz w:val="22"/>
          <w:szCs w:val="22"/>
        </w:rPr>
        <w:t>Pandemic Teaching:</w:t>
      </w:r>
      <w:r w:rsidR="00CB0992" w:rsidRPr="00D35323">
        <w:rPr>
          <w:rFonts w:asciiTheme="majorHAnsi" w:hAnsiTheme="majorHAnsi" w:cs="Arial"/>
          <w:bCs/>
          <w:sz w:val="22"/>
          <w:szCs w:val="22"/>
        </w:rPr>
        <w:t xml:space="preserve"> </w:t>
      </w:r>
      <w:r w:rsidR="00CB0992" w:rsidRPr="00D35323">
        <w:rPr>
          <w:rFonts w:asciiTheme="majorHAnsi" w:hAnsiTheme="majorHAnsi" w:cs="Arial"/>
          <w:bCs/>
          <w:i/>
          <w:iCs/>
          <w:sz w:val="22"/>
          <w:szCs w:val="22"/>
        </w:rPr>
        <w:t xml:space="preserve">Inventory and Innovation. </w:t>
      </w:r>
      <w:r w:rsidR="00D908CB" w:rsidRPr="00D35323">
        <w:rPr>
          <w:rFonts w:asciiTheme="majorHAnsi" w:hAnsiTheme="majorHAnsi" w:cs="Arial"/>
          <w:bCs/>
          <w:sz w:val="22"/>
          <w:szCs w:val="22"/>
        </w:rPr>
        <w:t xml:space="preserve">All School Meeting, </w:t>
      </w:r>
      <w:r w:rsidRPr="00D35323">
        <w:rPr>
          <w:rFonts w:asciiTheme="majorHAnsi" w:hAnsiTheme="majorHAnsi" w:cs="Arial"/>
          <w:bCs/>
          <w:sz w:val="22"/>
          <w:szCs w:val="22"/>
        </w:rPr>
        <w:t xml:space="preserve">School </w:t>
      </w:r>
    </w:p>
    <w:p w14:paraId="1DCC0B24" w14:textId="38DD1980" w:rsidR="003E6884" w:rsidRPr="00D35323" w:rsidRDefault="003E6884" w:rsidP="00D908CB">
      <w:pPr>
        <w:shd w:val="clear" w:color="auto" w:fill="FFFFFF"/>
        <w:ind w:left="-180" w:firstLine="900"/>
        <w:rPr>
          <w:rFonts w:asciiTheme="majorHAnsi" w:hAnsiTheme="majorHAnsi" w:cs="Arial"/>
          <w:bCs/>
          <w:sz w:val="22"/>
          <w:szCs w:val="22"/>
        </w:rPr>
      </w:pPr>
      <w:r w:rsidRPr="00D35323">
        <w:rPr>
          <w:rFonts w:asciiTheme="majorHAnsi" w:hAnsiTheme="majorHAnsi" w:cs="Arial"/>
          <w:bCs/>
          <w:sz w:val="22"/>
          <w:szCs w:val="22"/>
        </w:rPr>
        <w:t>of Social Work, Michigan State University.</w:t>
      </w:r>
    </w:p>
    <w:p w14:paraId="63B3623E" w14:textId="28064AF9" w:rsidR="00C43AEC" w:rsidRPr="00D35323" w:rsidRDefault="003E6884" w:rsidP="00C43AEC">
      <w:pPr>
        <w:shd w:val="clear" w:color="auto" w:fill="FFFFFF"/>
        <w:ind w:left="-180"/>
        <w:rPr>
          <w:rFonts w:asciiTheme="majorHAnsi" w:hAnsiTheme="majorHAnsi" w:cs="Arial"/>
          <w:bCs/>
          <w:sz w:val="22"/>
          <w:szCs w:val="22"/>
        </w:rPr>
      </w:pPr>
      <w:r w:rsidRPr="00D35323">
        <w:rPr>
          <w:rFonts w:asciiTheme="majorHAnsi" w:hAnsiTheme="majorHAnsi" w:cs="Arial"/>
          <w:bCs/>
          <w:sz w:val="22"/>
          <w:szCs w:val="22"/>
        </w:rPr>
        <w:t>Eaton, M. (20</w:t>
      </w:r>
      <w:r w:rsidR="008F4F34" w:rsidRPr="00D35323">
        <w:rPr>
          <w:rFonts w:asciiTheme="majorHAnsi" w:hAnsiTheme="majorHAnsi" w:cs="Arial"/>
          <w:bCs/>
          <w:sz w:val="22"/>
          <w:szCs w:val="22"/>
        </w:rPr>
        <w:t>21</w:t>
      </w:r>
      <w:r w:rsidRPr="00D35323">
        <w:rPr>
          <w:rFonts w:asciiTheme="majorHAnsi" w:hAnsiTheme="majorHAnsi" w:cs="Arial"/>
          <w:bCs/>
          <w:sz w:val="22"/>
          <w:szCs w:val="22"/>
        </w:rPr>
        <w:t>,</w:t>
      </w:r>
      <w:r w:rsidR="00C43AEC" w:rsidRPr="00D35323">
        <w:rPr>
          <w:rFonts w:asciiTheme="majorHAnsi" w:hAnsiTheme="majorHAnsi" w:cs="Arial"/>
          <w:bCs/>
          <w:sz w:val="22"/>
          <w:szCs w:val="22"/>
        </w:rPr>
        <w:t xml:space="preserve"> August</w:t>
      </w:r>
      <w:r w:rsidRPr="00D35323">
        <w:rPr>
          <w:rFonts w:asciiTheme="majorHAnsi" w:hAnsiTheme="majorHAnsi" w:cs="Arial"/>
          <w:bCs/>
          <w:sz w:val="22"/>
          <w:szCs w:val="22"/>
        </w:rPr>
        <w:t>). </w:t>
      </w:r>
      <w:r w:rsidR="00C43AEC" w:rsidRPr="00D35323">
        <w:rPr>
          <w:rFonts w:asciiTheme="majorHAnsi" w:hAnsiTheme="majorHAnsi" w:cs="Arial"/>
          <w:bCs/>
          <w:i/>
          <w:iCs/>
          <w:sz w:val="22"/>
          <w:szCs w:val="22"/>
        </w:rPr>
        <w:t xml:space="preserve">Inclusive Teaching: Teaching as a Relational Practice. </w:t>
      </w:r>
      <w:r w:rsidR="00C43AEC" w:rsidRPr="00D35323">
        <w:rPr>
          <w:rFonts w:asciiTheme="majorHAnsi" w:hAnsiTheme="majorHAnsi" w:cs="Arial"/>
          <w:bCs/>
          <w:sz w:val="22"/>
          <w:szCs w:val="22"/>
        </w:rPr>
        <w:t xml:space="preserve">All School </w:t>
      </w:r>
    </w:p>
    <w:p w14:paraId="60645F90" w14:textId="151863A5" w:rsidR="003E6884" w:rsidRPr="00D35323" w:rsidRDefault="00C43AEC" w:rsidP="00C43AEC">
      <w:pPr>
        <w:shd w:val="clear" w:color="auto" w:fill="FFFFFF"/>
        <w:ind w:left="-180" w:firstLine="900"/>
        <w:rPr>
          <w:rFonts w:asciiTheme="majorHAnsi" w:hAnsiTheme="majorHAnsi" w:cs="Arial"/>
          <w:bCs/>
          <w:sz w:val="22"/>
          <w:szCs w:val="22"/>
        </w:rPr>
      </w:pPr>
      <w:r w:rsidRPr="00D35323">
        <w:rPr>
          <w:rFonts w:asciiTheme="majorHAnsi" w:hAnsiTheme="majorHAnsi" w:cs="Arial"/>
          <w:bCs/>
          <w:sz w:val="22"/>
          <w:szCs w:val="22"/>
        </w:rPr>
        <w:t xml:space="preserve">Meeting, </w:t>
      </w:r>
      <w:r w:rsidR="003E6884" w:rsidRPr="00D35323">
        <w:rPr>
          <w:rFonts w:asciiTheme="majorHAnsi" w:hAnsiTheme="majorHAnsi" w:cs="Arial"/>
          <w:bCs/>
          <w:sz w:val="22"/>
          <w:szCs w:val="22"/>
        </w:rPr>
        <w:t>School of Social Work, Michigan State University.</w:t>
      </w:r>
    </w:p>
    <w:p w14:paraId="19472638" w14:textId="7ABFE587" w:rsidR="003B2704" w:rsidRPr="00D35323" w:rsidRDefault="003B2704" w:rsidP="003B2704">
      <w:pPr>
        <w:ind w:left="-180"/>
        <w:rPr>
          <w:rFonts w:asciiTheme="majorHAnsi" w:hAnsiTheme="majorHAnsi" w:cs="Mangal"/>
          <w:bCs/>
          <w:i/>
          <w:sz w:val="22"/>
          <w:szCs w:val="22"/>
        </w:rPr>
      </w:pPr>
      <w:r w:rsidRPr="00D35323">
        <w:rPr>
          <w:rFonts w:asciiTheme="majorHAnsi" w:hAnsiTheme="majorHAnsi" w:cs="Mangal"/>
          <w:bCs/>
          <w:sz w:val="22"/>
          <w:szCs w:val="22"/>
        </w:rPr>
        <w:t xml:space="preserve">DeCarlo, M., &amp; Eaton, M. (2021, April). </w:t>
      </w:r>
      <w:r w:rsidRPr="00D35323">
        <w:rPr>
          <w:rFonts w:asciiTheme="majorHAnsi" w:hAnsiTheme="majorHAnsi" w:cs="Mangal"/>
          <w:bCs/>
          <w:i/>
          <w:sz w:val="22"/>
          <w:szCs w:val="22"/>
        </w:rPr>
        <w:t xml:space="preserve">Technology infused teaching and scholarship: Technology as </w:t>
      </w:r>
    </w:p>
    <w:p w14:paraId="5991E5F8" w14:textId="77777777" w:rsidR="003B2704" w:rsidRPr="00D35323" w:rsidRDefault="003B2704" w:rsidP="003B2704">
      <w:pPr>
        <w:ind w:left="720"/>
        <w:rPr>
          <w:rFonts w:asciiTheme="majorHAnsi" w:hAnsiTheme="majorHAnsi" w:cs="Mangal"/>
          <w:bCs/>
          <w:sz w:val="22"/>
          <w:szCs w:val="22"/>
        </w:rPr>
      </w:pPr>
      <w:r w:rsidRPr="00D35323">
        <w:rPr>
          <w:rFonts w:asciiTheme="majorHAnsi" w:hAnsiTheme="majorHAnsi" w:cs="Mangal"/>
          <w:bCs/>
          <w:i/>
          <w:sz w:val="22"/>
          <w:szCs w:val="22"/>
        </w:rPr>
        <w:t>an act of transgression</w:t>
      </w:r>
      <w:r w:rsidRPr="00D35323">
        <w:rPr>
          <w:rFonts w:asciiTheme="majorHAnsi" w:hAnsiTheme="majorHAnsi" w:cs="Mangal"/>
          <w:bCs/>
          <w:sz w:val="22"/>
          <w:szCs w:val="22"/>
        </w:rPr>
        <w:t>. Workshop presented at the Association of Baccalaureate Social Work Program Directors Conference, Birmingham, AL.</w:t>
      </w:r>
    </w:p>
    <w:p w14:paraId="2DA0E212" w14:textId="7364AF0F" w:rsidR="007172DA" w:rsidRPr="00D35323" w:rsidRDefault="00171E08" w:rsidP="00597902">
      <w:pPr>
        <w:ind w:left="-180"/>
        <w:rPr>
          <w:rFonts w:asciiTheme="majorHAnsi" w:hAnsiTheme="majorHAnsi" w:cs="Mangal"/>
          <w:bCs/>
          <w:i/>
          <w:iCs/>
          <w:sz w:val="22"/>
          <w:szCs w:val="22"/>
        </w:rPr>
      </w:pPr>
      <w:r w:rsidRPr="00D35323">
        <w:rPr>
          <w:rFonts w:asciiTheme="majorHAnsi" w:hAnsiTheme="majorHAnsi" w:cs="Mangal"/>
          <w:bCs/>
          <w:sz w:val="22"/>
          <w:szCs w:val="22"/>
        </w:rPr>
        <w:t xml:space="preserve">Allen, J, </w:t>
      </w:r>
      <w:r w:rsidR="00D538D4" w:rsidRPr="00D35323">
        <w:rPr>
          <w:rFonts w:asciiTheme="majorHAnsi" w:hAnsiTheme="majorHAnsi" w:cs="Mangal"/>
          <w:bCs/>
          <w:sz w:val="22"/>
          <w:szCs w:val="22"/>
        </w:rPr>
        <w:t>Eaton, M., Nelson, A, &amp; Wager, J. (</w:t>
      </w:r>
      <w:r w:rsidR="00DA0292" w:rsidRPr="00D35323">
        <w:rPr>
          <w:rFonts w:asciiTheme="majorHAnsi" w:hAnsiTheme="majorHAnsi" w:cs="Mangal"/>
          <w:bCs/>
          <w:sz w:val="22"/>
          <w:szCs w:val="22"/>
        </w:rPr>
        <w:t>2020, Nov</w:t>
      </w:r>
      <w:r w:rsidR="00C9089C" w:rsidRPr="00D35323">
        <w:rPr>
          <w:rFonts w:asciiTheme="majorHAnsi" w:hAnsiTheme="majorHAnsi" w:cs="Mangal"/>
          <w:bCs/>
          <w:sz w:val="22"/>
          <w:szCs w:val="22"/>
        </w:rPr>
        <w:t>ember)</w:t>
      </w:r>
      <w:r w:rsidR="000E7974" w:rsidRPr="00D35323">
        <w:rPr>
          <w:rFonts w:asciiTheme="majorHAnsi" w:hAnsiTheme="majorHAnsi" w:cs="Mangal"/>
          <w:bCs/>
          <w:sz w:val="22"/>
          <w:szCs w:val="22"/>
        </w:rPr>
        <w:t xml:space="preserve">. </w:t>
      </w:r>
      <w:r w:rsidR="000E7974" w:rsidRPr="00D35323">
        <w:rPr>
          <w:rFonts w:asciiTheme="majorHAnsi" w:hAnsiTheme="majorHAnsi" w:cs="Mangal"/>
          <w:bCs/>
          <w:i/>
          <w:iCs/>
          <w:sz w:val="22"/>
          <w:szCs w:val="22"/>
        </w:rPr>
        <w:t xml:space="preserve">Social Workers’ Knowledge, </w:t>
      </w:r>
      <w:r w:rsidR="007172DA" w:rsidRPr="00D35323">
        <w:rPr>
          <w:rFonts w:asciiTheme="majorHAnsi" w:hAnsiTheme="majorHAnsi" w:cs="Mangal"/>
          <w:bCs/>
          <w:i/>
          <w:iCs/>
          <w:sz w:val="22"/>
          <w:szCs w:val="22"/>
        </w:rPr>
        <w:t>Attitudes</w:t>
      </w:r>
      <w:r w:rsidR="000E7974" w:rsidRPr="00D35323">
        <w:rPr>
          <w:rFonts w:asciiTheme="majorHAnsi" w:hAnsiTheme="majorHAnsi" w:cs="Mangal"/>
          <w:bCs/>
          <w:i/>
          <w:iCs/>
          <w:sz w:val="22"/>
          <w:szCs w:val="22"/>
        </w:rPr>
        <w:t xml:space="preserve">, and </w:t>
      </w:r>
    </w:p>
    <w:p w14:paraId="3DDB490D" w14:textId="789CC649" w:rsidR="00171E08" w:rsidRPr="00D35323" w:rsidRDefault="000E7974" w:rsidP="007172DA">
      <w:pPr>
        <w:ind w:left="720"/>
        <w:rPr>
          <w:rFonts w:asciiTheme="majorHAnsi" w:hAnsiTheme="majorHAnsi" w:cs="Mangal"/>
          <w:bCs/>
          <w:sz w:val="22"/>
          <w:szCs w:val="22"/>
        </w:rPr>
      </w:pPr>
      <w:r w:rsidRPr="00D35323">
        <w:rPr>
          <w:rFonts w:asciiTheme="majorHAnsi" w:hAnsiTheme="majorHAnsi" w:cs="Mangal"/>
          <w:bCs/>
          <w:i/>
          <w:iCs/>
          <w:sz w:val="22"/>
          <w:szCs w:val="22"/>
        </w:rPr>
        <w:t>Self-Efficacy Related to Opioids and Opioid Users.</w:t>
      </w:r>
      <w:r w:rsidRPr="00D35323">
        <w:rPr>
          <w:rFonts w:asciiTheme="majorHAnsi" w:hAnsiTheme="majorHAnsi" w:cs="Mangal"/>
          <w:bCs/>
          <w:sz w:val="22"/>
          <w:szCs w:val="22"/>
        </w:rPr>
        <w:t xml:space="preserve"> </w:t>
      </w:r>
      <w:r w:rsidR="007172DA" w:rsidRPr="00D35323">
        <w:rPr>
          <w:rFonts w:asciiTheme="majorHAnsi" w:hAnsiTheme="majorHAnsi" w:cs="Mangal"/>
          <w:bCs/>
          <w:sz w:val="22"/>
          <w:szCs w:val="22"/>
        </w:rPr>
        <w:t xml:space="preserve">Research Practicum Presentation, Brown-Bag Lunch Series, School of Social Work, Michigan State University. </w:t>
      </w:r>
    </w:p>
    <w:p w14:paraId="22A2C705" w14:textId="77777777" w:rsidR="00986D1C" w:rsidRPr="00D35323" w:rsidRDefault="007E2EEE" w:rsidP="007E2EEE">
      <w:pPr>
        <w:shd w:val="clear" w:color="auto" w:fill="FFFFFF"/>
        <w:ind w:left="-180"/>
        <w:rPr>
          <w:rFonts w:asciiTheme="majorHAnsi" w:hAnsiTheme="majorHAnsi" w:cs="Arial"/>
          <w:bCs/>
          <w:sz w:val="22"/>
          <w:szCs w:val="22"/>
        </w:rPr>
      </w:pPr>
      <w:r w:rsidRPr="00D35323">
        <w:rPr>
          <w:rFonts w:asciiTheme="majorHAnsi" w:hAnsiTheme="majorHAnsi" w:cs="Arial"/>
          <w:bCs/>
          <w:sz w:val="22"/>
          <w:szCs w:val="22"/>
        </w:rPr>
        <w:t>Eaton, M. (2020, August). </w:t>
      </w:r>
      <w:r w:rsidRPr="00D35323">
        <w:rPr>
          <w:rFonts w:asciiTheme="majorHAnsi" w:hAnsiTheme="majorHAnsi" w:cs="Arial"/>
          <w:bCs/>
          <w:i/>
          <w:iCs/>
          <w:sz w:val="22"/>
          <w:szCs w:val="22"/>
        </w:rPr>
        <w:t xml:space="preserve">Teaching in Virtual Environments. </w:t>
      </w:r>
      <w:r w:rsidRPr="00D35323">
        <w:rPr>
          <w:rFonts w:asciiTheme="majorHAnsi" w:hAnsiTheme="majorHAnsi" w:cs="Arial"/>
          <w:bCs/>
          <w:sz w:val="22"/>
          <w:szCs w:val="22"/>
        </w:rPr>
        <w:t xml:space="preserve"> Opening All School Meeting, School of </w:t>
      </w:r>
    </w:p>
    <w:p w14:paraId="2E56E9EC" w14:textId="15456790" w:rsidR="007E2EEE" w:rsidRPr="00D35323" w:rsidRDefault="007E2EEE" w:rsidP="00986D1C">
      <w:pPr>
        <w:shd w:val="clear" w:color="auto" w:fill="FFFFFF"/>
        <w:ind w:left="-180" w:firstLine="900"/>
        <w:rPr>
          <w:rFonts w:asciiTheme="majorHAnsi" w:hAnsiTheme="majorHAnsi" w:cs="Arial"/>
          <w:bCs/>
          <w:sz w:val="22"/>
          <w:szCs w:val="22"/>
        </w:rPr>
      </w:pPr>
      <w:r w:rsidRPr="00D35323">
        <w:rPr>
          <w:rFonts w:asciiTheme="majorHAnsi" w:hAnsiTheme="majorHAnsi" w:cs="Arial"/>
          <w:bCs/>
          <w:sz w:val="22"/>
          <w:szCs w:val="22"/>
        </w:rPr>
        <w:t>Social Work, Michigan State University.</w:t>
      </w:r>
    </w:p>
    <w:p w14:paraId="2456A0E4" w14:textId="1813A66B" w:rsidR="003D7397" w:rsidRPr="00D35323" w:rsidRDefault="003D7397" w:rsidP="00597902">
      <w:pPr>
        <w:ind w:left="-180"/>
        <w:rPr>
          <w:rFonts w:asciiTheme="majorHAnsi" w:hAnsiTheme="majorHAnsi" w:cs="Mangal"/>
          <w:bCs/>
          <w:sz w:val="22"/>
          <w:szCs w:val="22"/>
        </w:rPr>
      </w:pPr>
      <w:r w:rsidRPr="00D35323">
        <w:rPr>
          <w:rFonts w:asciiTheme="majorHAnsi" w:hAnsiTheme="majorHAnsi" w:cs="Mangal"/>
          <w:bCs/>
          <w:sz w:val="22"/>
          <w:szCs w:val="22"/>
        </w:rPr>
        <w:t xml:space="preserve">Laughman, L., &amp; Eaton, M. (2020, April). </w:t>
      </w:r>
      <w:r w:rsidRPr="00D35323">
        <w:rPr>
          <w:rFonts w:asciiTheme="majorHAnsi" w:hAnsiTheme="majorHAnsi" w:cs="Mangal"/>
          <w:bCs/>
          <w:i/>
          <w:iCs/>
          <w:sz w:val="22"/>
          <w:szCs w:val="22"/>
        </w:rPr>
        <w:t>Resiliency and Self-Care in Higher Education</w:t>
      </w:r>
      <w:r w:rsidRPr="00D35323">
        <w:rPr>
          <w:rFonts w:asciiTheme="majorHAnsi" w:hAnsiTheme="majorHAnsi" w:cs="Mangal"/>
          <w:bCs/>
          <w:sz w:val="22"/>
          <w:szCs w:val="22"/>
        </w:rPr>
        <w:t xml:space="preserve">. Digital Live </w:t>
      </w:r>
    </w:p>
    <w:p w14:paraId="17269457" w14:textId="547840B1" w:rsidR="003D7397" w:rsidRPr="00D35323" w:rsidRDefault="003D7397" w:rsidP="003D7397">
      <w:pPr>
        <w:ind w:left="-180" w:firstLine="900"/>
        <w:rPr>
          <w:rFonts w:asciiTheme="majorHAnsi" w:hAnsiTheme="majorHAnsi" w:cs="Mangal"/>
          <w:bCs/>
          <w:sz w:val="22"/>
          <w:szCs w:val="22"/>
        </w:rPr>
      </w:pPr>
      <w:r w:rsidRPr="00D35323">
        <w:rPr>
          <w:rFonts w:asciiTheme="majorHAnsi" w:hAnsiTheme="majorHAnsi" w:cs="Mangal"/>
          <w:bCs/>
          <w:sz w:val="22"/>
          <w:szCs w:val="22"/>
        </w:rPr>
        <w:t>Stream Presentation. Teaching and Learning Fireside Chat Series, Michigan State University.</w:t>
      </w:r>
    </w:p>
    <w:p w14:paraId="024D79BE" w14:textId="3D786C39" w:rsidR="00597902" w:rsidRPr="00D35323" w:rsidRDefault="00DD215E" w:rsidP="00597902">
      <w:pPr>
        <w:ind w:left="-180"/>
        <w:rPr>
          <w:rFonts w:asciiTheme="majorHAnsi" w:hAnsiTheme="majorHAnsi" w:cs="Mangal"/>
          <w:bCs/>
          <w:i/>
          <w:sz w:val="22"/>
          <w:szCs w:val="22"/>
        </w:rPr>
      </w:pPr>
      <w:r w:rsidRPr="00D35323">
        <w:rPr>
          <w:rFonts w:asciiTheme="majorHAnsi" w:hAnsiTheme="majorHAnsi" w:cs="Mangal"/>
          <w:bCs/>
          <w:sz w:val="22"/>
          <w:szCs w:val="22"/>
        </w:rPr>
        <w:t>DeCarlo, M.</w:t>
      </w:r>
      <w:r w:rsidR="00597902" w:rsidRPr="00D35323">
        <w:rPr>
          <w:rFonts w:asciiTheme="majorHAnsi" w:hAnsiTheme="majorHAnsi" w:cs="Mangal"/>
          <w:bCs/>
          <w:sz w:val="22"/>
          <w:szCs w:val="22"/>
        </w:rPr>
        <w:t xml:space="preserve">, &amp; Eaton, M. </w:t>
      </w:r>
      <w:r w:rsidRPr="00D35323">
        <w:rPr>
          <w:rFonts w:asciiTheme="majorHAnsi" w:hAnsiTheme="majorHAnsi" w:cs="Mangal"/>
          <w:bCs/>
          <w:sz w:val="22"/>
          <w:szCs w:val="22"/>
        </w:rPr>
        <w:t>(2020</w:t>
      </w:r>
      <w:r w:rsidR="006B4A22" w:rsidRPr="00D35323">
        <w:rPr>
          <w:rFonts w:asciiTheme="majorHAnsi" w:hAnsiTheme="majorHAnsi" w:cs="Mangal"/>
          <w:bCs/>
          <w:sz w:val="22"/>
          <w:szCs w:val="22"/>
        </w:rPr>
        <w:t>, March</w:t>
      </w:r>
      <w:r w:rsidRPr="00D35323">
        <w:rPr>
          <w:rFonts w:asciiTheme="majorHAnsi" w:hAnsiTheme="majorHAnsi" w:cs="Mangal"/>
          <w:bCs/>
          <w:sz w:val="22"/>
          <w:szCs w:val="22"/>
        </w:rPr>
        <w:t>)</w:t>
      </w:r>
      <w:r w:rsidR="001438D4" w:rsidRPr="00D35323">
        <w:rPr>
          <w:rFonts w:asciiTheme="majorHAnsi" w:hAnsiTheme="majorHAnsi" w:cs="Mangal"/>
          <w:bCs/>
          <w:sz w:val="22"/>
          <w:szCs w:val="22"/>
        </w:rPr>
        <w:t>.</w:t>
      </w:r>
      <w:r w:rsidRPr="00D35323">
        <w:rPr>
          <w:rFonts w:asciiTheme="majorHAnsi" w:hAnsiTheme="majorHAnsi" w:cs="Mangal"/>
          <w:bCs/>
          <w:sz w:val="22"/>
          <w:szCs w:val="22"/>
        </w:rPr>
        <w:t xml:space="preserve"> </w:t>
      </w:r>
      <w:r w:rsidRPr="00D35323">
        <w:rPr>
          <w:rFonts w:asciiTheme="majorHAnsi" w:hAnsiTheme="majorHAnsi" w:cs="Mangal"/>
          <w:bCs/>
          <w:i/>
          <w:sz w:val="22"/>
          <w:szCs w:val="22"/>
        </w:rPr>
        <w:t xml:space="preserve">Technology infused teaching and scholarship: Technology as </w:t>
      </w:r>
    </w:p>
    <w:p w14:paraId="0766DE1E" w14:textId="0A8DF06F" w:rsidR="00DD215E" w:rsidRPr="00D35323" w:rsidRDefault="00DD215E" w:rsidP="00597902">
      <w:pPr>
        <w:ind w:left="720"/>
        <w:rPr>
          <w:rFonts w:asciiTheme="majorHAnsi" w:hAnsiTheme="majorHAnsi" w:cs="Mangal"/>
          <w:bCs/>
          <w:sz w:val="22"/>
          <w:szCs w:val="22"/>
        </w:rPr>
      </w:pPr>
      <w:r w:rsidRPr="00D35323">
        <w:rPr>
          <w:rFonts w:asciiTheme="majorHAnsi" w:hAnsiTheme="majorHAnsi" w:cs="Mangal"/>
          <w:bCs/>
          <w:i/>
          <w:sz w:val="22"/>
          <w:szCs w:val="22"/>
        </w:rPr>
        <w:t>an act of transgression</w:t>
      </w:r>
      <w:r w:rsidR="00626C8F" w:rsidRPr="00D35323">
        <w:rPr>
          <w:rFonts w:asciiTheme="majorHAnsi" w:hAnsiTheme="majorHAnsi" w:cs="Mangal"/>
          <w:bCs/>
          <w:sz w:val="22"/>
          <w:szCs w:val="22"/>
        </w:rPr>
        <w:t xml:space="preserve">. Workshop presented at the Association of Baccalaureate Social Work </w:t>
      </w:r>
      <w:r w:rsidRPr="00D35323">
        <w:rPr>
          <w:rFonts w:asciiTheme="majorHAnsi" w:hAnsiTheme="majorHAnsi" w:cs="Mangal"/>
          <w:bCs/>
          <w:sz w:val="22"/>
          <w:szCs w:val="22"/>
        </w:rPr>
        <w:t xml:space="preserve">Program Directors Conference, </w:t>
      </w:r>
      <w:r w:rsidR="00626C8F" w:rsidRPr="00D35323">
        <w:rPr>
          <w:rFonts w:asciiTheme="majorHAnsi" w:hAnsiTheme="majorHAnsi" w:cs="Mangal"/>
          <w:bCs/>
          <w:sz w:val="22"/>
          <w:szCs w:val="22"/>
        </w:rPr>
        <w:t>Birmingham, A</w:t>
      </w:r>
      <w:r w:rsidR="001438D4" w:rsidRPr="00D35323">
        <w:rPr>
          <w:rFonts w:asciiTheme="majorHAnsi" w:hAnsiTheme="majorHAnsi" w:cs="Mangal"/>
          <w:bCs/>
          <w:sz w:val="22"/>
          <w:szCs w:val="22"/>
        </w:rPr>
        <w:t>L</w:t>
      </w:r>
      <w:r w:rsidR="00626C8F" w:rsidRPr="00D35323">
        <w:rPr>
          <w:rFonts w:asciiTheme="majorHAnsi" w:hAnsiTheme="majorHAnsi" w:cs="Mangal"/>
          <w:bCs/>
          <w:sz w:val="22"/>
          <w:szCs w:val="22"/>
        </w:rPr>
        <w:t>.</w:t>
      </w:r>
    </w:p>
    <w:p w14:paraId="057D9AFF" w14:textId="77777777" w:rsidR="008E5B18" w:rsidRPr="00D35323" w:rsidRDefault="00FC7331" w:rsidP="008E5B18">
      <w:pPr>
        <w:shd w:val="clear" w:color="auto" w:fill="FFFFFF"/>
        <w:ind w:left="-180"/>
        <w:rPr>
          <w:rFonts w:asciiTheme="majorHAnsi" w:hAnsiTheme="majorHAnsi" w:cs="Arial"/>
          <w:bCs/>
          <w:i/>
          <w:iCs/>
          <w:sz w:val="22"/>
          <w:szCs w:val="22"/>
        </w:rPr>
      </w:pPr>
      <w:r w:rsidRPr="00D35323">
        <w:rPr>
          <w:rFonts w:asciiTheme="majorHAnsi" w:hAnsiTheme="majorHAnsi" w:cs="Arial"/>
          <w:bCs/>
          <w:sz w:val="22"/>
          <w:szCs w:val="22"/>
        </w:rPr>
        <w:t>Eaton, M. (2019, March). </w:t>
      </w:r>
      <w:r w:rsidRPr="00D35323">
        <w:rPr>
          <w:rFonts w:asciiTheme="majorHAnsi" w:hAnsiTheme="majorHAnsi" w:cs="Arial"/>
          <w:bCs/>
          <w:i/>
          <w:iCs/>
          <w:sz w:val="22"/>
          <w:szCs w:val="22"/>
        </w:rPr>
        <w:t xml:space="preserve">Exploring the use of new media for teaching and learning in social work </w:t>
      </w:r>
    </w:p>
    <w:p w14:paraId="2356D17B" w14:textId="6B0C2AD8" w:rsidR="00FC7331" w:rsidRPr="00D35323" w:rsidRDefault="00FC7331" w:rsidP="00FE2034">
      <w:pPr>
        <w:shd w:val="clear" w:color="auto" w:fill="FFFFFF"/>
        <w:ind w:left="720"/>
        <w:rPr>
          <w:rFonts w:asciiTheme="majorHAnsi" w:hAnsiTheme="majorHAnsi" w:cs="Arial"/>
          <w:bCs/>
          <w:sz w:val="22"/>
          <w:szCs w:val="22"/>
        </w:rPr>
      </w:pPr>
      <w:r w:rsidRPr="00D35323">
        <w:rPr>
          <w:rFonts w:asciiTheme="majorHAnsi" w:hAnsiTheme="majorHAnsi" w:cs="Arial"/>
          <w:bCs/>
          <w:i/>
          <w:iCs/>
          <w:sz w:val="22"/>
          <w:szCs w:val="22"/>
        </w:rPr>
        <w:t>education: Social media, advocacy and participatory culture</w:t>
      </w:r>
      <w:r w:rsidRPr="00D35323">
        <w:rPr>
          <w:rFonts w:asciiTheme="majorHAnsi" w:hAnsiTheme="majorHAnsi" w:cs="Arial"/>
          <w:bCs/>
          <w:sz w:val="22"/>
          <w:szCs w:val="22"/>
        </w:rPr>
        <w:t xml:space="preserve">. Invited presentation for Board Sponsored Session on Technology at </w:t>
      </w:r>
      <w:r w:rsidR="001438D4" w:rsidRPr="00D35323">
        <w:rPr>
          <w:rFonts w:asciiTheme="majorHAnsi" w:hAnsiTheme="majorHAnsi" w:cs="Arial"/>
          <w:bCs/>
          <w:sz w:val="22"/>
          <w:szCs w:val="22"/>
        </w:rPr>
        <w:t>t</w:t>
      </w:r>
      <w:r w:rsidRPr="00D35323">
        <w:rPr>
          <w:rFonts w:asciiTheme="majorHAnsi" w:hAnsiTheme="majorHAnsi" w:cs="Arial"/>
          <w:bCs/>
          <w:sz w:val="22"/>
          <w:szCs w:val="22"/>
        </w:rPr>
        <w:t xml:space="preserve">he Association of Baccalaureate Social Work Program </w:t>
      </w:r>
      <w:r w:rsidR="00FE2034" w:rsidRPr="00D35323">
        <w:rPr>
          <w:rFonts w:asciiTheme="majorHAnsi" w:hAnsiTheme="majorHAnsi" w:cs="Arial"/>
          <w:bCs/>
          <w:sz w:val="22"/>
          <w:szCs w:val="22"/>
        </w:rPr>
        <w:t>D</w:t>
      </w:r>
      <w:r w:rsidR="00DD215E" w:rsidRPr="00D35323">
        <w:rPr>
          <w:rFonts w:asciiTheme="majorHAnsi" w:hAnsiTheme="majorHAnsi" w:cs="Arial"/>
          <w:bCs/>
          <w:sz w:val="22"/>
          <w:szCs w:val="22"/>
        </w:rPr>
        <w:t>irectors Conference</w:t>
      </w:r>
      <w:r w:rsidRPr="00D35323">
        <w:rPr>
          <w:rFonts w:asciiTheme="majorHAnsi" w:hAnsiTheme="majorHAnsi" w:cs="Arial"/>
          <w:bCs/>
          <w:sz w:val="22"/>
          <w:szCs w:val="22"/>
        </w:rPr>
        <w:t>, Jacksonville, FL.</w:t>
      </w:r>
    </w:p>
    <w:p w14:paraId="6E43A3FD" w14:textId="77777777" w:rsidR="008E5B18" w:rsidRPr="00D35323" w:rsidRDefault="00FC7331" w:rsidP="008E5B18">
      <w:pPr>
        <w:shd w:val="clear" w:color="auto" w:fill="FFFFFF"/>
        <w:ind w:left="-180"/>
        <w:rPr>
          <w:rFonts w:asciiTheme="majorHAnsi" w:hAnsiTheme="majorHAnsi" w:cs="Arial"/>
          <w:bCs/>
          <w:i/>
          <w:iCs/>
          <w:sz w:val="22"/>
          <w:szCs w:val="22"/>
        </w:rPr>
      </w:pPr>
      <w:r w:rsidRPr="00D35323">
        <w:rPr>
          <w:rFonts w:asciiTheme="majorHAnsi" w:hAnsiTheme="majorHAnsi" w:cs="Arial"/>
          <w:bCs/>
          <w:sz w:val="22"/>
          <w:szCs w:val="22"/>
        </w:rPr>
        <w:t>Eaton, M. (2019, March). </w:t>
      </w:r>
      <w:r w:rsidRPr="00D35323">
        <w:rPr>
          <w:rFonts w:asciiTheme="majorHAnsi" w:hAnsiTheme="majorHAnsi" w:cs="Arial"/>
          <w:bCs/>
          <w:i/>
          <w:iCs/>
          <w:sz w:val="22"/>
          <w:szCs w:val="22"/>
        </w:rPr>
        <w:t xml:space="preserve">Online teaching and instructional design for beginners: A community of </w:t>
      </w:r>
    </w:p>
    <w:p w14:paraId="54AF1BE5" w14:textId="3B1A2B55" w:rsidR="00FC7331" w:rsidRPr="00D35323" w:rsidRDefault="00FC7331" w:rsidP="00FE2034">
      <w:pPr>
        <w:shd w:val="clear" w:color="auto" w:fill="FFFFFF"/>
        <w:ind w:left="720"/>
        <w:rPr>
          <w:rFonts w:asciiTheme="majorHAnsi" w:hAnsiTheme="majorHAnsi" w:cs="Arial"/>
          <w:bCs/>
          <w:sz w:val="22"/>
          <w:szCs w:val="22"/>
        </w:rPr>
      </w:pPr>
      <w:r w:rsidRPr="00D35323">
        <w:rPr>
          <w:rFonts w:asciiTheme="majorHAnsi" w:hAnsiTheme="majorHAnsi" w:cs="Arial"/>
          <w:bCs/>
          <w:i/>
          <w:iCs/>
          <w:sz w:val="22"/>
          <w:szCs w:val="22"/>
        </w:rPr>
        <w:t>inquiry approach</w:t>
      </w:r>
      <w:r w:rsidRPr="00D35323">
        <w:rPr>
          <w:rFonts w:asciiTheme="majorHAnsi" w:hAnsiTheme="majorHAnsi" w:cs="Arial"/>
          <w:bCs/>
          <w:sz w:val="22"/>
          <w:szCs w:val="22"/>
        </w:rPr>
        <w:t>. Teaching and Learning Series, School of Social Work, Michigan State University.</w:t>
      </w:r>
    </w:p>
    <w:p w14:paraId="6943B226" w14:textId="77777777" w:rsidR="008E5B18" w:rsidRPr="00D35323" w:rsidRDefault="00FC7331" w:rsidP="008E5B18">
      <w:pPr>
        <w:shd w:val="clear" w:color="auto" w:fill="FFFFFF"/>
        <w:ind w:left="-180"/>
        <w:rPr>
          <w:rFonts w:asciiTheme="majorHAnsi" w:hAnsiTheme="majorHAnsi" w:cs="Arial"/>
          <w:bCs/>
          <w:sz w:val="22"/>
          <w:szCs w:val="22"/>
        </w:rPr>
      </w:pPr>
      <w:r w:rsidRPr="00D35323">
        <w:rPr>
          <w:rFonts w:asciiTheme="majorHAnsi" w:hAnsiTheme="majorHAnsi" w:cs="Arial"/>
          <w:bCs/>
          <w:sz w:val="22"/>
          <w:szCs w:val="22"/>
        </w:rPr>
        <w:t>Eaton, M. (2018, October). </w:t>
      </w:r>
      <w:r w:rsidRPr="00D35323">
        <w:rPr>
          <w:rFonts w:asciiTheme="majorHAnsi" w:hAnsiTheme="majorHAnsi" w:cs="Arial"/>
          <w:bCs/>
          <w:i/>
          <w:iCs/>
          <w:sz w:val="22"/>
          <w:szCs w:val="22"/>
        </w:rPr>
        <w:t>Essentials of teaching in higher education.</w:t>
      </w:r>
      <w:r w:rsidRPr="00D35323">
        <w:rPr>
          <w:rFonts w:asciiTheme="majorHAnsi" w:hAnsiTheme="majorHAnsi" w:cs="Arial"/>
          <w:bCs/>
          <w:sz w:val="22"/>
          <w:szCs w:val="22"/>
        </w:rPr>
        <w:t xml:space="preserve"> Teaching and Learning Series, </w:t>
      </w:r>
    </w:p>
    <w:p w14:paraId="5CCE1394" w14:textId="59C4AD92" w:rsidR="00FC7331" w:rsidRPr="00D35323" w:rsidRDefault="00FC7331" w:rsidP="00FE2034">
      <w:pPr>
        <w:shd w:val="clear" w:color="auto" w:fill="FFFFFF"/>
        <w:ind w:left="-180" w:firstLine="900"/>
        <w:rPr>
          <w:rFonts w:asciiTheme="majorHAnsi" w:hAnsiTheme="majorHAnsi" w:cs="Arial"/>
          <w:bCs/>
          <w:sz w:val="22"/>
          <w:szCs w:val="22"/>
        </w:rPr>
      </w:pPr>
      <w:r w:rsidRPr="00D35323">
        <w:rPr>
          <w:rFonts w:asciiTheme="majorHAnsi" w:hAnsiTheme="majorHAnsi" w:cs="Arial"/>
          <w:bCs/>
          <w:sz w:val="22"/>
          <w:szCs w:val="22"/>
        </w:rPr>
        <w:t>School of Social Work, Michigan State University.</w:t>
      </w:r>
    </w:p>
    <w:p w14:paraId="1452F2D4" w14:textId="77777777" w:rsidR="008E5B18" w:rsidRPr="00D35323" w:rsidRDefault="005023E6" w:rsidP="001438D4">
      <w:pPr>
        <w:shd w:val="clear" w:color="auto" w:fill="FFFFFF"/>
        <w:ind w:left="-180"/>
        <w:rPr>
          <w:rFonts w:asciiTheme="majorHAnsi" w:hAnsiTheme="majorHAnsi" w:cs="Arial"/>
          <w:bCs/>
          <w:sz w:val="22"/>
          <w:szCs w:val="22"/>
        </w:rPr>
      </w:pPr>
      <w:r w:rsidRPr="00D35323">
        <w:rPr>
          <w:rFonts w:asciiTheme="majorHAnsi" w:hAnsiTheme="majorHAnsi" w:cs="Arial"/>
          <w:bCs/>
          <w:sz w:val="22"/>
          <w:szCs w:val="22"/>
        </w:rPr>
        <w:t>Eaton, M. (2017</w:t>
      </w:r>
      <w:r w:rsidR="0004029F" w:rsidRPr="00D35323">
        <w:rPr>
          <w:rFonts w:asciiTheme="majorHAnsi" w:hAnsiTheme="majorHAnsi" w:cs="Arial"/>
          <w:bCs/>
          <w:sz w:val="22"/>
          <w:szCs w:val="22"/>
        </w:rPr>
        <w:t>, April</w:t>
      </w:r>
      <w:r w:rsidRPr="00D35323">
        <w:rPr>
          <w:rFonts w:asciiTheme="majorHAnsi" w:hAnsiTheme="majorHAnsi" w:cs="Arial"/>
          <w:bCs/>
          <w:sz w:val="22"/>
          <w:szCs w:val="22"/>
        </w:rPr>
        <w:t xml:space="preserve">). </w:t>
      </w:r>
      <w:r w:rsidRPr="00D35323">
        <w:rPr>
          <w:rFonts w:asciiTheme="majorHAnsi" w:hAnsiTheme="majorHAnsi" w:cs="Arial"/>
          <w:bCs/>
          <w:i/>
          <w:sz w:val="22"/>
          <w:szCs w:val="22"/>
        </w:rPr>
        <w:t>Self-Care and Stress Management for Emerging Social Workers</w:t>
      </w:r>
      <w:r w:rsidRPr="00D35323">
        <w:rPr>
          <w:rFonts w:asciiTheme="majorHAnsi" w:hAnsiTheme="majorHAnsi" w:cs="Arial"/>
          <w:bCs/>
          <w:sz w:val="22"/>
          <w:szCs w:val="22"/>
        </w:rPr>
        <w:t xml:space="preserve">. </w:t>
      </w:r>
      <w:r w:rsidR="0004029F" w:rsidRPr="00D35323">
        <w:rPr>
          <w:rFonts w:asciiTheme="majorHAnsi" w:hAnsiTheme="majorHAnsi" w:cs="Arial"/>
          <w:bCs/>
          <w:sz w:val="22"/>
          <w:szCs w:val="22"/>
        </w:rPr>
        <w:t>K</w:t>
      </w:r>
      <w:r w:rsidRPr="00D35323">
        <w:rPr>
          <w:rFonts w:asciiTheme="majorHAnsi" w:hAnsiTheme="majorHAnsi" w:cs="Arial"/>
          <w:bCs/>
          <w:sz w:val="22"/>
          <w:szCs w:val="22"/>
        </w:rPr>
        <w:t xml:space="preserve">eynote </w:t>
      </w:r>
    </w:p>
    <w:p w14:paraId="2508B914" w14:textId="3B2134D4" w:rsidR="005023E6" w:rsidRPr="00D35323" w:rsidRDefault="005023E6" w:rsidP="00FE2034">
      <w:pPr>
        <w:shd w:val="clear" w:color="auto" w:fill="FFFFFF"/>
        <w:ind w:left="-180" w:firstLine="900"/>
        <w:rPr>
          <w:rFonts w:asciiTheme="majorHAnsi" w:hAnsiTheme="majorHAnsi" w:cs="Arial"/>
          <w:bCs/>
          <w:sz w:val="22"/>
          <w:szCs w:val="22"/>
        </w:rPr>
      </w:pPr>
      <w:r w:rsidRPr="00D35323">
        <w:rPr>
          <w:rFonts w:asciiTheme="majorHAnsi" w:hAnsiTheme="majorHAnsi" w:cs="Arial"/>
          <w:bCs/>
          <w:sz w:val="22"/>
          <w:szCs w:val="22"/>
        </w:rPr>
        <w:t xml:space="preserve">speaker: Phi Alpha Honor Society Induction Ceremony. </w:t>
      </w:r>
      <w:r w:rsidR="0004029F" w:rsidRPr="00D35323">
        <w:rPr>
          <w:rFonts w:asciiTheme="majorHAnsi" w:hAnsiTheme="majorHAnsi" w:cs="Arial"/>
          <w:bCs/>
          <w:sz w:val="22"/>
          <w:szCs w:val="22"/>
        </w:rPr>
        <w:t>East Lansing, MI</w:t>
      </w:r>
      <w:r w:rsidR="00FE2034" w:rsidRPr="00D35323">
        <w:rPr>
          <w:rFonts w:asciiTheme="majorHAnsi" w:hAnsiTheme="majorHAnsi" w:cs="Arial"/>
          <w:bCs/>
          <w:sz w:val="22"/>
          <w:szCs w:val="22"/>
        </w:rPr>
        <w:t>.</w:t>
      </w:r>
    </w:p>
    <w:p w14:paraId="11599C8A" w14:textId="77777777" w:rsidR="008E5B18" w:rsidRPr="00D35323" w:rsidRDefault="004A5671" w:rsidP="008E5B18">
      <w:pPr>
        <w:shd w:val="clear" w:color="auto" w:fill="FFFFFF"/>
        <w:ind w:left="-180"/>
        <w:rPr>
          <w:rFonts w:asciiTheme="majorHAnsi" w:hAnsiTheme="majorHAnsi" w:cs="Arial"/>
          <w:bCs/>
          <w:i/>
          <w:iCs/>
          <w:sz w:val="22"/>
          <w:szCs w:val="22"/>
        </w:rPr>
      </w:pPr>
      <w:r w:rsidRPr="00D35323">
        <w:rPr>
          <w:rFonts w:asciiTheme="majorHAnsi" w:hAnsiTheme="majorHAnsi" w:cs="Arial"/>
          <w:bCs/>
          <w:sz w:val="22"/>
          <w:szCs w:val="22"/>
        </w:rPr>
        <w:t>Eaton, M.</w:t>
      </w:r>
      <w:r w:rsidR="00FC7331" w:rsidRPr="00D35323">
        <w:rPr>
          <w:rFonts w:asciiTheme="majorHAnsi" w:hAnsiTheme="majorHAnsi" w:cs="Arial"/>
          <w:bCs/>
          <w:sz w:val="22"/>
          <w:szCs w:val="22"/>
        </w:rPr>
        <w:t xml:space="preserve"> </w:t>
      </w:r>
      <w:r w:rsidR="00AF4470" w:rsidRPr="00D35323">
        <w:rPr>
          <w:rFonts w:asciiTheme="majorHAnsi" w:hAnsiTheme="majorHAnsi" w:cs="Arial"/>
          <w:bCs/>
          <w:sz w:val="22"/>
          <w:szCs w:val="22"/>
        </w:rPr>
        <w:t xml:space="preserve">&amp; </w:t>
      </w:r>
      <w:r w:rsidR="00FC7331" w:rsidRPr="00D35323">
        <w:rPr>
          <w:rFonts w:asciiTheme="majorHAnsi" w:hAnsiTheme="majorHAnsi" w:cs="Arial"/>
          <w:bCs/>
          <w:sz w:val="22"/>
          <w:szCs w:val="22"/>
        </w:rPr>
        <w:t>Moody, N. (2016</w:t>
      </w:r>
      <w:r w:rsidR="00626C8F" w:rsidRPr="00D35323">
        <w:rPr>
          <w:rFonts w:asciiTheme="majorHAnsi" w:hAnsiTheme="majorHAnsi" w:cs="Arial"/>
          <w:bCs/>
          <w:sz w:val="22"/>
          <w:szCs w:val="22"/>
        </w:rPr>
        <w:t>, March</w:t>
      </w:r>
      <w:r w:rsidR="00FC7331" w:rsidRPr="00D35323">
        <w:rPr>
          <w:rFonts w:asciiTheme="majorHAnsi" w:hAnsiTheme="majorHAnsi" w:cs="Arial"/>
          <w:bCs/>
          <w:sz w:val="22"/>
          <w:szCs w:val="22"/>
        </w:rPr>
        <w:t>). </w:t>
      </w:r>
      <w:r w:rsidR="00FC7331" w:rsidRPr="00D35323">
        <w:rPr>
          <w:rFonts w:asciiTheme="majorHAnsi" w:hAnsiTheme="majorHAnsi" w:cs="Arial"/>
          <w:bCs/>
          <w:i/>
          <w:iCs/>
          <w:sz w:val="22"/>
          <w:szCs w:val="22"/>
        </w:rPr>
        <w:t xml:space="preserve">Colleagues in training: Addressing professional readiness and </w:t>
      </w:r>
    </w:p>
    <w:p w14:paraId="5FE10676" w14:textId="77777777" w:rsidR="001438D4" w:rsidRPr="00D35323" w:rsidRDefault="00FC7331" w:rsidP="00FE2034">
      <w:pPr>
        <w:shd w:val="clear" w:color="auto" w:fill="FFFFFF"/>
        <w:ind w:left="720"/>
        <w:rPr>
          <w:rFonts w:asciiTheme="majorHAnsi" w:hAnsiTheme="majorHAnsi" w:cs="Arial"/>
          <w:bCs/>
          <w:sz w:val="22"/>
          <w:szCs w:val="22"/>
        </w:rPr>
      </w:pPr>
      <w:r w:rsidRPr="00D35323">
        <w:rPr>
          <w:rFonts w:asciiTheme="majorHAnsi" w:hAnsiTheme="majorHAnsi" w:cs="Arial"/>
          <w:bCs/>
          <w:i/>
          <w:iCs/>
          <w:sz w:val="22"/>
          <w:szCs w:val="22"/>
        </w:rPr>
        <w:t>gatekeeping.</w:t>
      </w:r>
      <w:r w:rsidRPr="00D35323">
        <w:rPr>
          <w:rFonts w:asciiTheme="majorHAnsi" w:hAnsiTheme="majorHAnsi" w:cs="Arial"/>
          <w:bCs/>
          <w:sz w:val="22"/>
          <w:szCs w:val="22"/>
        </w:rPr>
        <w:t> </w:t>
      </w:r>
      <w:r w:rsidR="001438D4" w:rsidRPr="00D35323">
        <w:rPr>
          <w:rFonts w:asciiTheme="majorHAnsi" w:hAnsiTheme="majorHAnsi" w:cs="Arial"/>
          <w:bCs/>
          <w:sz w:val="22"/>
          <w:szCs w:val="22"/>
        </w:rPr>
        <w:t xml:space="preserve">Workshop at </w:t>
      </w:r>
      <w:r w:rsidR="001438D4" w:rsidRPr="00D35323">
        <w:rPr>
          <w:rFonts w:asciiTheme="majorHAnsi" w:hAnsiTheme="majorHAnsi" w:cs="Mangal"/>
          <w:bCs/>
          <w:sz w:val="22"/>
          <w:szCs w:val="22"/>
        </w:rPr>
        <w:t>Association of Baccalaureate Social Work Program Directors Conference</w:t>
      </w:r>
      <w:r w:rsidRPr="00D35323">
        <w:rPr>
          <w:rFonts w:asciiTheme="majorHAnsi" w:hAnsiTheme="majorHAnsi" w:cs="Arial"/>
          <w:bCs/>
          <w:sz w:val="22"/>
          <w:szCs w:val="22"/>
        </w:rPr>
        <w:t>, Dallas, T</w:t>
      </w:r>
      <w:r w:rsidR="0004029F" w:rsidRPr="00D35323">
        <w:rPr>
          <w:rFonts w:asciiTheme="majorHAnsi" w:hAnsiTheme="majorHAnsi" w:cs="Arial"/>
          <w:bCs/>
          <w:sz w:val="22"/>
          <w:szCs w:val="22"/>
        </w:rPr>
        <w:t>X</w:t>
      </w:r>
      <w:r w:rsidRPr="00D35323">
        <w:rPr>
          <w:rFonts w:asciiTheme="majorHAnsi" w:hAnsiTheme="majorHAnsi" w:cs="Arial"/>
          <w:bCs/>
          <w:sz w:val="22"/>
          <w:szCs w:val="22"/>
        </w:rPr>
        <w:t>.</w:t>
      </w:r>
    </w:p>
    <w:p w14:paraId="29D59851" w14:textId="5A1BAFFB" w:rsidR="008E5B18" w:rsidRPr="00D35323" w:rsidRDefault="00FC7331" w:rsidP="00FE2034">
      <w:pPr>
        <w:shd w:val="clear" w:color="auto" w:fill="FFFFFF"/>
        <w:ind w:left="-180"/>
        <w:rPr>
          <w:rFonts w:asciiTheme="majorHAnsi" w:hAnsiTheme="majorHAnsi" w:cs="Arial"/>
          <w:bCs/>
          <w:sz w:val="22"/>
          <w:szCs w:val="22"/>
        </w:rPr>
      </w:pPr>
      <w:r w:rsidRPr="00D35323">
        <w:rPr>
          <w:rFonts w:asciiTheme="majorHAnsi" w:hAnsiTheme="majorHAnsi" w:cs="Arial"/>
          <w:bCs/>
          <w:sz w:val="22"/>
          <w:szCs w:val="22"/>
        </w:rPr>
        <w:t xml:space="preserve">Eaton, M., Moody, N., </w:t>
      </w:r>
      <w:r w:rsidR="00AF4470" w:rsidRPr="00D35323">
        <w:rPr>
          <w:rFonts w:asciiTheme="majorHAnsi" w:hAnsiTheme="majorHAnsi" w:cs="Arial"/>
          <w:bCs/>
          <w:sz w:val="22"/>
          <w:szCs w:val="22"/>
        </w:rPr>
        <w:t xml:space="preserve">&amp; </w:t>
      </w:r>
      <w:r w:rsidRPr="00D35323">
        <w:rPr>
          <w:rFonts w:asciiTheme="majorHAnsi" w:hAnsiTheme="majorHAnsi" w:cs="Arial"/>
          <w:bCs/>
          <w:sz w:val="22"/>
          <w:szCs w:val="22"/>
        </w:rPr>
        <w:t>Bowden, S. (2015</w:t>
      </w:r>
      <w:r w:rsidR="00626C8F" w:rsidRPr="00D35323">
        <w:rPr>
          <w:rFonts w:asciiTheme="majorHAnsi" w:hAnsiTheme="majorHAnsi" w:cs="Arial"/>
          <w:bCs/>
          <w:sz w:val="22"/>
          <w:szCs w:val="22"/>
        </w:rPr>
        <w:t>, March</w:t>
      </w:r>
      <w:r w:rsidRPr="00D35323">
        <w:rPr>
          <w:rFonts w:asciiTheme="majorHAnsi" w:hAnsiTheme="majorHAnsi" w:cs="Arial"/>
          <w:bCs/>
          <w:sz w:val="22"/>
          <w:szCs w:val="22"/>
        </w:rPr>
        <w:t>). </w:t>
      </w:r>
      <w:r w:rsidRPr="00D35323">
        <w:rPr>
          <w:rFonts w:asciiTheme="majorHAnsi" w:hAnsiTheme="majorHAnsi" w:cs="Arial"/>
          <w:bCs/>
          <w:i/>
          <w:iCs/>
          <w:sz w:val="22"/>
          <w:szCs w:val="22"/>
        </w:rPr>
        <w:t xml:space="preserve">How to move a </w:t>
      </w:r>
      <w:r w:rsidR="00687055" w:rsidRPr="00D35323">
        <w:rPr>
          <w:rFonts w:asciiTheme="majorHAnsi" w:hAnsiTheme="majorHAnsi" w:cs="Arial"/>
          <w:bCs/>
          <w:i/>
          <w:iCs/>
          <w:sz w:val="22"/>
          <w:szCs w:val="22"/>
        </w:rPr>
        <w:t>face-to-face</w:t>
      </w:r>
      <w:r w:rsidRPr="00D35323">
        <w:rPr>
          <w:rFonts w:asciiTheme="majorHAnsi" w:hAnsiTheme="majorHAnsi" w:cs="Arial"/>
          <w:bCs/>
          <w:i/>
          <w:iCs/>
          <w:sz w:val="22"/>
          <w:szCs w:val="22"/>
        </w:rPr>
        <w:t xml:space="preserve"> program into online </w:t>
      </w:r>
    </w:p>
    <w:p w14:paraId="5CE8D1DF" w14:textId="214E862D" w:rsidR="00FC7331" w:rsidRPr="00D35323" w:rsidRDefault="00FC7331" w:rsidP="00FE2034">
      <w:pPr>
        <w:shd w:val="clear" w:color="auto" w:fill="FFFFFF"/>
        <w:ind w:left="720"/>
        <w:rPr>
          <w:rFonts w:asciiTheme="majorHAnsi" w:hAnsiTheme="majorHAnsi" w:cs="Arial"/>
          <w:bCs/>
          <w:sz w:val="22"/>
          <w:szCs w:val="22"/>
        </w:rPr>
      </w:pPr>
      <w:r w:rsidRPr="00D35323">
        <w:rPr>
          <w:rFonts w:asciiTheme="majorHAnsi" w:hAnsiTheme="majorHAnsi" w:cs="Arial"/>
          <w:bCs/>
          <w:i/>
          <w:iCs/>
          <w:sz w:val="22"/>
          <w:szCs w:val="22"/>
        </w:rPr>
        <w:t>sections</w:t>
      </w:r>
      <w:r w:rsidR="0004029F" w:rsidRPr="00D35323">
        <w:rPr>
          <w:rFonts w:asciiTheme="majorHAnsi" w:hAnsiTheme="majorHAnsi" w:cs="Arial"/>
          <w:bCs/>
          <w:sz w:val="22"/>
          <w:szCs w:val="22"/>
        </w:rPr>
        <w:t xml:space="preserve">. </w:t>
      </w:r>
      <w:r w:rsidR="0004029F" w:rsidRPr="00D35323">
        <w:rPr>
          <w:rFonts w:asciiTheme="majorHAnsi" w:hAnsiTheme="majorHAnsi" w:cs="Mangal"/>
          <w:bCs/>
          <w:sz w:val="22"/>
          <w:szCs w:val="22"/>
        </w:rPr>
        <w:t xml:space="preserve">Workshop at the Association of Baccalaureate Social Work Program Directors Conference, Indianapolis, IN. </w:t>
      </w:r>
    </w:p>
    <w:p w14:paraId="05F4F1FA" w14:textId="77777777" w:rsidR="001438D4" w:rsidRPr="00D35323" w:rsidRDefault="00FC7331" w:rsidP="00FE2034">
      <w:pPr>
        <w:shd w:val="clear" w:color="auto" w:fill="FFFFFF"/>
        <w:ind w:left="-180"/>
        <w:rPr>
          <w:rFonts w:asciiTheme="majorHAnsi" w:hAnsiTheme="majorHAnsi" w:cs="Arial"/>
          <w:bCs/>
          <w:sz w:val="22"/>
          <w:szCs w:val="22"/>
        </w:rPr>
      </w:pPr>
      <w:r w:rsidRPr="00D35323">
        <w:rPr>
          <w:rFonts w:asciiTheme="majorHAnsi" w:hAnsiTheme="majorHAnsi" w:cs="Arial"/>
          <w:bCs/>
          <w:sz w:val="22"/>
          <w:szCs w:val="22"/>
        </w:rPr>
        <w:t xml:space="preserve">Eaton, M. </w:t>
      </w:r>
      <w:r w:rsidR="0004029F" w:rsidRPr="00D35323">
        <w:rPr>
          <w:rFonts w:asciiTheme="majorHAnsi" w:hAnsiTheme="majorHAnsi" w:cs="Arial"/>
          <w:bCs/>
          <w:sz w:val="22"/>
          <w:szCs w:val="22"/>
        </w:rPr>
        <w:t>(2015 – 2018)</w:t>
      </w:r>
      <w:r w:rsidR="004A5671" w:rsidRPr="00D35323">
        <w:rPr>
          <w:rFonts w:asciiTheme="majorHAnsi" w:hAnsiTheme="majorHAnsi" w:cs="Arial"/>
          <w:bCs/>
          <w:sz w:val="22"/>
          <w:szCs w:val="22"/>
        </w:rPr>
        <w:t>.</w:t>
      </w:r>
      <w:r w:rsidR="0004029F" w:rsidRPr="00D35323">
        <w:rPr>
          <w:rFonts w:asciiTheme="majorHAnsi" w:hAnsiTheme="majorHAnsi" w:cs="Arial"/>
          <w:bCs/>
          <w:sz w:val="22"/>
          <w:szCs w:val="22"/>
        </w:rPr>
        <w:t xml:space="preserve"> </w:t>
      </w:r>
      <w:r w:rsidRPr="00D35323">
        <w:rPr>
          <w:rFonts w:asciiTheme="majorHAnsi" w:hAnsiTheme="majorHAnsi" w:cs="Arial"/>
          <w:bCs/>
          <w:sz w:val="22"/>
          <w:szCs w:val="22"/>
        </w:rPr>
        <w:t>Educational Advisory Board and the Student Success Collaborative</w:t>
      </w:r>
      <w:r w:rsidR="0004029F" w:rsidRPr="00D35323">
        <w:rPr>
          <w:rFonts w:asciiTheme="majorHAnsi" w:hAnsiTheme="majorHAnsi" w:cs="Arial"/>
          <w:bCs/>
          <w:sz w:val="22"/>
          <w:szCs w:val="22"/>
        </w:rPr>
        <w:t>.</w:t>
      </w:r>
      <w:r w:rsidRPr="00D35323">
        <w:rPr>
          <w:rFonts w:asciiTheme="majorHAnsi" w:hAnsiTheme="majorHAnsi" w:cs="Arial"/>
          <w:bCs/>
          <w:sz w:val="22"/>
          <w:szCs w:val="22"/>
        </w:rPr>
        <w:t xml:space="preserve"> </w:t>
      </w:r>
    </w:p>
    <w:p w14:paraId="6AC832E6" w14:textId="1439BC2E" w:rsidR="00FC7331" w:rsidRPr="00D35323" w:rsidRDefault="00FC7331" w:rsidP="00FE2034">
      <w:pPr>
        <w:shd w:val="clear" w:color="auto" w:fill="FFFFFF"/>
        <w:ind w:left="720"/>
        <w:rPr>
          <w:rFonts w:asciiTheme="majorHAnsi" w:hAnsiTheme="majorHAnsi" w:cs="Arial"/>
          <w:bCs/>
          <w:sz w:val="22"/>
          <w:szCs w:val="22"/>
        </w:rPr>
      </w:pPr>
      <w:r w:rsidRPr="00D35323">
        <w:rPr>
          <w:rFonts w:asciiTheme="majorHAnsi" w:hAnsiTheme="majorHAnsi" w:cs="Arial"/>
          <w:bCs/>
          <w:sz w:val="22"/>
          <w:szCs w:val="22"/>
        </w:rPr>
        <w:t xml:space="preserve">Training </w:t>
      </w:r>
      <w:r w:rsidR="008E5B18" w:rsidRPr="00D35323">
        <w:rPr>
          <w:rFonts w:asciiTheme="majorHAnsi" w:hAnsiTheme="majorHAnsi" w:cs="Arial"/>
          <w:bCs/>
          <w:sz w:val="22"/>
          <w:szCs w:val="22"/>
        </w:rPr>
        <w:t>support</w:t>
      </w:r>
      <w:r w:rsidRPr="00D35323">
        <w:rPr>
          <w:rFonts w:asciiTheme="majorHAnsi" w:hAnsiTheme="majorHAnsi" w:cs="Arial"/>
          <w:bCs/>
          <w:sz w:val="22"/>
          <w:szCs w:val="22"/>
        </w:rPr>
        <w:t xml:space="preserve"> on </w:t>
      </w:r>
      <w:r w:rsidR="004A5671" w:rsidRPr="00D35323">
        <w:rPr>
          <w:rFonts w:asciiTheme="majorHAnsi" w:hAnsiTheme="majorHAnsi" w:cs="Arial"/>
          <w:bCs/>
          <w:sz w:val="22"/>
          <w:szCs w:val="22"/>
        </w:rPr>
        <w:t>m</w:t>
      </w:r>
      <w:r w:rsidRPr="00D35323">
        <w:rPr>
          <w:rFonts w:asciiTheme="majorHAnsi" w:hAnsiTheme="majorHAnsi" w:cs="Arial"/>
          <w:bCs/>
          <w:sz w:val="22"/>
          <w:szCs w:val="22"/>
        </w:rPr>
        <w:t xml:space="preserve">otivational </w:t>
      </w:r>
      <w:r w:rsidR="004A5671" w:rsidRPr="00D35323">
        <w:rPr>
          <w:rFonts w:asciiTheme="majorHAnsi" w:hAnsiTheme="majorHAnsi" w:cs="Arial"/>
          <w:bCs/>
          <w:sz w:val="22"/>
          <w:szCs w:val="22"/>
        </w:rPr>
        <w:t>i</w:t>
      </w:r>
      <w:r w:rsidRPr="00D35323">
        <w:rPr>
          <w:rFonts w:asciiTheme="majorHAnsi" w:hAnsiTheme="majorHAnsi" w:cs="Arial"/>
          <w:bCs/>
          <w:sz w:val="22"/>
          <w:szCs w:val="22"/>
        </w:rPr>
        <w:t>nterviewing</w:t>
      </w:r>
      <w:r w:rsidR="004A5671" w:rsidRPr="00D35323">
        <w:rPr>
          <w:rFonts w:asciiTheme="majorHAnsi" w:hAnsiTheme="majorHAnsi" w:cs="Arial"/>
          <w:bCs/>
          <w:sz w:val="22"/>
          <w:szCs w:val="22"/>
        </w:rPr>
        <w:t>, student centered questions, e</w:t>
      </w:r>
      <w:r w:rsidRPr="00D35323">
        <w:rPr>
          <w:rFonts w:asciiTheme="majorHAnsi" w:hAnsiTheme="majorHAnsi" w:cs="Arial"/>
          <w:bCs/>
          <w:sz w:val="22"/>
          <w:szCs w:val="22"/>
        </w:rPr>
        <w:t xml:space="preserve">thical </w:t>
      </w:r>
      <w:r w:rsidR="004A5671" w:rsidRPr="00D35323">
        <w:rPr>
          <w:rFonts w:asciiTheme="majorHAnsi" w:hAnsiTheme="majorHAnsi" w:cs="Arial"/>
          <w:bCs/>
          <w:sz w:val="22"/>
          <w:szCs w:val="22"/>
        </w:rPr>
        <w:t>u</w:t>
      </w:r>
      <w:r w:rsidRPr="00D35323">
        <w:rPr>
          <w:rFonts w:asciiTheme="majorHAnsi" w:hAnsiTheme="majorHAnsi" w:cs="Arial"/>
          <w:bCs/>
          <w:sz w:val="22"/>
          <w:szCs w:val="22"/>
        </w:rPr>
        <w:t xml:space="preserve">se of </w:t>
      </w:r>
      <w:r w:rsidR="004A5671" w:rsidRPr="00D35323">
        <w:rPr>
          <w:rFonts w:asciiTheme="majorHAnsi" w:hAnsiTheme="majorHAnsi" w:cs="Arial"/>
          <w:bCs/>
          <w:sz w:val="22"/>
          <w:szCs w:val="22"/>
        </w:rPr>
        <w:t>d</w:t>
      </w:r>
      <w:r w:rsidRPr="00D35323">
        <w:rPr>
          <w:rFonts w:asciiTheme="majorHAnsi" w:hAnsiTheme="majorHAnsi" w:cs="Arial"/>
          <w:bCs/>
          <w:sz w:val="22"/>
          <w:szCs w:val="22"/>
        </w:rPr>
        <w:t>ata</w:t>
      </w:r>
      <w:r w:rsidR="004A5671" w:rsidRPr="00D35323">
        <w:rPr>
          <w:rFonts w:asciiTheme="majorHAnsi" w:hAnsiTheme="majorHAnsi" w:cs="Arial"/>
          <w:bCs/>
          <w:sz w:val="22"/>
          <w:szCs w:val="22"/>
        </w:rPr>
        <w:t xml:space="preserve"> and new advisor training</w:t>
      </w:r>
      <w:r w:rsidRPr="00D35323">
        <w:rPr>
          <w:rFonts w:asciiTheme="majorHAnsi" w:hAnsiTheme="majorHAnsi" w:cs="Arial"/>
          <w:bCs/>
          <w:sz w:val="22"/>
          <w:szCs w:val="22"/>
        </w:rPr>
        <w:t>. College of Social Science, Michigan State University.</w:t>
      </w:r>
    </w:p>
    <w:p w14:paraId="7544DCB1" w14:textId="77777777" w:rsidR="008257FC" w:rsidRDefault="008257FC" w:rsidP="00FE2034">
      <w:pPr>
        <w:ind w:left="-180"/>
        <w:rPr>
          <w:rFonts w:asciiTheme="majorHAnsi" w:hAnsiTheme="majorHAnsi" w:cs="Mangal"/>
          <w:b/>
          <w:sz w:val="22"/>
          <w:szCs w:val="22"/>
        </w:rPr>
      </w:pPr>
    </w:p>
    <w:p w14:paraId="5B5FCB5F" w14:textId="77777777" w:rsidR="008257FC" w:rsidRPr="00FA0E15" w:rsidRDefault="008257FC" w:rsidP="00FE2034">
      <w:pPr>
        <w:ind w:left="-180"/>
        <w:rPr>
          <w:rFonts w:asciiTheme="majorHAnsi" w:hAnsiTheme="majorHAnsi" w:cs="Mangal"/>
          <w:b/>
          <w:sz w:val="22"/>
          <w:szCs w:val="22"/>
        </w:rPr>
      </w:pPr>
      <w:r w:rsidRPr="00FA0E15">
        <w:rPr>
          <w:rFonts w:asciiTheme="majorHAnsi" w:hAnsiTheme="majorHAnsi" w:cs="Mangal"/>
          <w:b/>
          <w:sz w:val="22"/>
          <w:szCs w:val="22"/>
        </w:rPr>
        <w:t>PUBLICATION</w:t>
      </w:r>
      <w:r>
        <w:rPr>
          <w:rFonts w:asciiTheme="majorHAnsi" w:hAnsiTheme="majorHAnsi" w:cs="Mangal"/>
          <w:b/>
          <w:sz w:val="22"/>
          <w:szCs w:val="22"/>
        </w:rPr>
        <w:t>S</w:t>
      </w:r>
    </w:p>
    <w:p w14:paraId="0509E2EB" w14:textId="77777777" w:rsidR="008257FC" w:rsidRPr="00D35323" w:rsidRDefault="008257FC" w:rsidP="00FE2034">
      <w:pPr>
        <w:shd w:val="clear" w:color="auto" w:fill="FFFFFF"/>
        <w:ind w:left="-180"/>
        <w:rPr>
          <w:rFonts w:asciiTheme="majorHAnsi" w:hAnsiTheme="majorHAnsi" w:cs="Arial"/>
          <w:sz w:val="22"/>
          <w:szCs w:val="22"/>
        </w:rPr>
      </w:pPr>
      <w:r w:rsidRPr="00D35323">
        <w:rPr>
          <w:rFonts w:asciiTheme="majorHAnsi" w:hAnsiTheme="majorHAnsi" w:cs="Arial"/>
          <w:sz w:val="22"/>
          <w:szCs w:val="22"/>
        </w:rPr>
        <w:t xml:space="preserve">Neal, M., Eaton, M., Greenhow, C., Ankenbrand, A., &amp; Chapman, A. (In press). Evaluating social media. </w:t>
      </w:r>
    </w:p>
    <w:p w14:paraId="6752F7F5" w14:textId="77777777" w:rsidR="008257FC" w:rsidRPr="00D35323" w:rsidRDefault="008257FC" w:rsidP="00FE2034">
      <w:pPr>
        <w:shd w:val="clear" w:color="auto" w:fill="FFFFFF"/>
        <w:ind w:left="720"/>
        <w:rPr>
          <w:rFonts w:asciiTheme="majorHAnsi" w:hAnsiTheme="majorHAnsi" w:cs="Arial"/>
          <w:sz w:val="22"/>
          <w:szCs w:val="22"/>
        </w:rPr>
      </w:pPr>
      <w:r w:rsidRPr="00D35323">
        <w:rPr>
          <w:rFonts w:asciiTheme="majorHAnsi" w:hAnsiTheme="majorHAnsi" w:cs="Arial"/>
          <w:sz w:val="22"/>
          <w:szCs w:val="22"/>
        </w:rPr>
        <w:t>In Deschaine, M.E, Francis, R.W., &amp; Whale, D.E. (Eds.), </w:t>
      </w:r>
      <w:r w:rsidRPr="00D35323">
        <w:rPr>
          <w:rFonts w:asciiTheme="majorHAnsi" w:hAnsiTheme="majorHAnsi" w:cs="Arial"/>
          <w:i/>
          <w:iCs/>
          <w:sz w:val="22"/>
          <w:szCs w:val="22"/>
        </w:rPr>
        <w:t>Effective Educational Social Media.</w:t>
      </w:r>
      <w:r w:rsidRPr="00D35323">
        <w:rPr>
          <w:rFonts w:asciiTheme="majorHAnsi" w:hAnsiTheme="majorHAnsi" w:cs="Arial"/>
          <w:sz w:val="22"/>
          <w:szCs w:val="22"/>
        </w:rPr>
        <w:t> NCPEA/ICPEL Press.</w:t>
      </w:r>
    </w:p>
    <w:p w14:paraId="74FF60BF" w14:textId="77777777" w:rsidR="008257FC" w:rsidRPr="00D35323" w:rsidRDefault="008257FC" w:rsidP="00FE2034">
      <w:pPr>
        <w:shd w:val="clear" w:color="auto" w:fill="FFFFFF"/>
        <w:ind w:left="-180"/>
        <w:rPr>
          <w:rFonts w:asciiTheme="majorHAnsi" w:hAnsiTheme="majorHAnsi" w:cs="Arial"/>
          <w:sz w:val="22"/>
          <w:szCs w:val="22"/>
        </w:rPr>
      </w:pPr>
      <w:r w:rsidRPr="00D35323">
        <w:rPr>
          <w:rFonts w:asciiTheme="majorHAnsi" w:hAnsiTheme="majorHAnsi" w:cs="Arial"/>
          <w:sz w:val="22"/>
          <w:szCs w:val="22"/>
        </w:rPr>
        <w:t xml:space="preserve">Chapman, A., Ankenbrand, A., Eaton, M., Greenhow, C., &amp; Neal, M. (In press). Social media as an </w:t>
      </w:r>
    </w:p>
    <w:p w14:paraId="042F6B10" w14:textId="77777777" w:rsidR="008257FC" w:rsidRPr="00D35323" w:rsidRDefault="008257FC" w:rsidP="00FE2034">
      <w:pPr>
        <w:shd w:val="clear" w:color="auto" w:fill="FFFFFF"/>
        <w:ind w:left="720"/>
        <w:rPr>
          <w:rFonts w:asciiTheme="majorHAnsi" w:hAnsiTheme="majorHAnsi" w:cs="Arial"/>
          <w:sz w:val="22"/>
          <w:szCs w:val="22"/>
        </w:rPr>
      </w:pPr>
      <w:r w:rsidRPr="00D35323">
        <w:rPr>
          <w:rFonts w:asciiTheme="majorHAnsi" w:hAnsiTheme="majorHAnsi" w:cs="Arial"/>
          <w:sz w:val="22"/>
          <w:szCs w:val="22"/>
        </w:rPr>
        <w:t>expressive communication tool. In Deschaine, M.E, Francis, R.W., &amp; Whale, D.E. (Eds.), </w:t>
      </w:r>
      <w:r w:rsidRPr="00D35323">
        <w:rPr>
          <w:rFonts w:asciiTheme="majorHAnsi" w:hAnsiTheme="majorHAnsi" w:cs="Arial"/>
          <w:i/>
          <w:iCs/>
          <w:sz w:val="22"/>
          <w:szCs w:val="22"/>
        </w:rPr>
        <w:t>Effective Educational Social Media.</w:t>
      </w:r>
      <w:r w:rsidRPr="00D35323">
        <w:rPr>
          <w:rFonts w:asciiTheme="majorHAnsi" w:hAnsiTheme="majorHAnsi" w:cs="Arial"/>
          <w:sz w:val="22"/>
          <w:szCs w:val="22"/>
        </w:rPr>
        <w:t> NCPEA/ICPEL Press.</w:t>
      </w:r>
    </w:p>
    <w:p w14:paraId="2A2AF90A" w14:textId="77777777" w:rsidR="008257FC" w:rsidRPr="00D35323" w:rsidRDefault="008257FC" w:rsidP="00FE2034">
      <w:pPr>
        <w:shd w:val="clear" w:color="auto" w:fill="FFFFFF"/>
        <w:ind w:left="-180"/>
        <w:rPr>
          <w:rFonts w:asciiTheme="majorHAnsi" w:hAnsiTheme="majorHAnsi" w:cs="Arial"/>
          <w:sz w:val="22"/>
          <w:szCs w:val="22"/>
        </w:rPr>
      </w:pPr>
      <w:r w:rsidRPr="00D35323">
        <w:rPr>
          <w:rFonts w:asciiTheme="majorHAnsi" w:hAnsiTheme="majorHAnsi" w:cs="Arial"/>
          <w:sz w:val="22"/>
          <w:szCs w:val="22"/>
        </w:rPr>
        <w:t>Sage, M., &amp; Eaton, M. (2019). Social service innovations: Evaluating health apps. </w:t>
      </w:r>
      <w:r w:rsidRPr="00D35323">
        <w:rPr>
          <w:rFonts w:asciiTheme="majorHAnsi" w:hAnsiTheme="majorHAnsi" w:cs="Arial"/>
          <w:i/>
          <w:iCs/>
          <w:sz w:val="22"/>
          <w:szCs w:val="22"/>
        </w:rPr>
        <w:t>Social Work Today</w:t>
      </w:r>
      <w:r w:rsidRPr="00D35323">
        <w:rPr>
          <w:rFonts w:asciiTheme="majorHAnsi" w:hAnsiTheme="majorHAnsi" w:cs="Arial"/>
          <w:sz w:val="22"/>
          <w:szCs w:val="22"/>
        </w:rPr>
        <w:t xml:space="preserve">, </w:t>
      </w:r>
    </w:p>
    <w:p w14:paraId="4DA0BF43" w14:textId="77777777" w:rsidR="008257FC" w:rsidRPr="00D35323" w:rsidRDefault="008257FC" w:rsidP="00FE2034">
      <w:pPr>
        <w:shd w:val="clear" w:color="auto" w:fill="FFFFFF"/>
        <w:ind w:left="-180" w:firstLine="900"/>
        <w:rPr>
          <w:rFonts w:asciiTheme="majorHAnsi" w:hAnsiTheme="majorHAnsi" w:cs="Arial"/>
          <w:sz w:val="22"/>
          <w:szCs w:val="22"/>
        </w:rPr>
      </w:pPr>
      <w:r w:rsidRPr="00D35323">
        <w:rPr>
          <w:rFonts w:asciiTheme="majorHAnsi" w:hAnsiTheme="majorHAnsi" w:cs="Arial"/>
          <w:sz w:val="22"/>
          <w:szCs w:val="22"/>
        </w:rPr>
        <w:t>19(3), 8-9.</w:t>
      </w:r>
    </w:p>
    <w:p w14:paraId="2AD643E2" w14:textId="77777777" w:rsidR="008257FC" w:rsidRPr="00D35323" w:rsidRDefault="008257FC" w:rsidP="00FE2034">
      <w:pPr>
        <w:shd w:val="clear" w:color="auto" w:fill="FFFFFF"/>
        <w:ind w:left="-180"/>
        <w:rPr>
          <w:rFonts w:asciiTheme="majorHAnsi" w:hAnsiTheme="majorHAnsi" w:cs="Arial"/>
          <w:sz w:val="22"/>
          <w:szCs w:val="22"/>
        </w:rPr>
      </w:pPr>
      <w:r w:rsidRPr="00D35323">
        <w:rPr>
          <w:rFonts w:asciiTheme="majorHAnsi" w:hAnsiTheme="majorHAnsi" w:cs="Arial"/>
          <w:sz w:val="22"/>
          <w:szCs w:val="22"/>
        </w:rPr>
        <w:t>Eaton, M. &amp; Anderson, G. (2008). </w:t>
      </w:r>
      <w:r w:rsidRPr="00D35323">
        <w:rPr>
          <w:rFonts w:asciiTheme="majorHAnsi" w:hAnsiTheme="majorHAnsi" w:cs="Arial"/>
          <w:i/>
          <w:iCs/>
          <w:sz w:val="22"/>
          <w:szCs w:val="22"/>
        </w:rPr>
        <w:t>Title IV-E follow-up study: Statewide findings.</w:t>
      </w:r>
      <w:r w:rsidRPr="00D35323">
        <w:rPr>
          <w:rFonts w:asciiTheme="majorHAnsi" w:hAnsiTheme="majorHAnsi" w:cs="Arial"/>
          <w:sz w:val="22"/>
          <w:szCs w:val="22"/>
        </w:rPr>
        <w:t xml:space="preserve"> East Lansing, MI: </w:t>
      </w:r>
    </w:p>
    <w:p w14:paraId="78F70712" w14:textId="77777777" w:rsidR="008257FC" w:rsidRPr="00D35323" w:rsidRDefault="008257FC" w:rsidP="00FE2034">
      <w:pPr>
        <w:shd w:val="clear" w:color="auto" w:fill="FFFFFF"/>
        <w:ind w:left="-180" w:firstLine="900"/>
        <w:rPr>
          <w:rFonts w:asciiTheme="majorHAnsi" w:hAnsiTheme="majorHAnsi" w:cs="Arial"/>
          <w:sz w:val="22"/>
          <w:szCs w:val="22"/>
        </w:rPr>
      </w:pPr>
      <w:r w:rsidRPr="00D35323">
        <w:rPr>
          <w:rFonts w:asciiTheme="majorHAnsi" w:hAnsiTheme="majorHAnsi" w:cs="Arial"/>
          <w:sz w:val="22"/>
          <w:szCs w:val="22"/>
        </w:rPr>
        <w:t>Michigan State University, School of Social Work.</w:t>
      </w:r>
    </w:p>
    <w:p w14:paraId="37D732CD" w14:textId="77777777" w:rsidR="008257FC" w:rsidRPr="00D35323" w:rsidRDefault="008257FC" w:rsidP="00FE2034">
      <w:pPr>
        <w:shd w:val="clear" w:color="auto" w:fill="FFFFFF"/>
        <w:ind w:left="-180"/>
        <w:rPr>
          <w:rFonts w:asciiTheme="majorHAnsi" w:hAnsiTheme="majorHAnsi" w:cs="Arial"/>
          <w:sz w:val="22"/>
          <w:szCs w:val="22"/>
        </w:rPr>
      </w:pPr>
      <w:r w:rsidRPr="00D35323">
        <w:rPr>
          <w:rFonts w:asciiTheme="majorHAnsi" w:hAnsiTheme="majorHAnsi" w:cs="Arial"/>
          <w:sz w:val="22"/>
          <w:szCs w:val="22"/>
        </w:rPr>
        <w:t xml:space="preserve">Reibschliger, R., Shied, J., Luz, C., Mickus, M., Liszewski, C., &amp; Eaton, M. (2007). How are </w:t>
      </w:r>
    </w:p>
    <w:p w14:paraId="55C4C6A7" w14:textId="77777777" w:rsidR="008257FC" w:rsidRPr="00D35323" w:rsidRDefault="008257FC" w:rsidP="00FE2034">
      <w:pPr>
        <w:shd w:val="clear" w:color="auto" w:fill="FFFFFF"/>
        <w:ind w:left="720"/>
        <w:rPr>
          <w:rFonts w:asciiTheme="majorHAnsi" w:hAnsiTheme="majorHAnsi" w:cs="Arial"/>
          <w:sz w:val="22"/>
          <w:szCs w:val="22"/>
        </w:rPr>
      </w:pPr>
      <w:r w:rsidRPr="00D35323">
        <w:rPr>
          <w:rFonts w:asciiTheme="majorHAnsi" w:hAnsiTheme="majorHAnsi" w:cs="Arial"/>
          <w:sz w:val="22"/>
          <w:szCs w:val="22"/>
        </w:rPr>
        <w:t>the experiences and needs of families of individuals with mental illness reflected in medical education guidelines.  </w:t>
      </w:r>
      <w:r w:rsidRPr="00D35323">
        <w:rPr>
          <w:rFonts w:asciiTheme="majorHAnsi" w:hAnsiTheme="majorHAnsi" w:cs="Arial"/>
          <w:i/>
          <w:iCs/>
          <w:sz w:val="22"/>
          <w:szCs w:val="22"/>
        </w:rPr>
        <w:t>Journal of Academic Psychiatry, 32</w:t>
      </w:r>
      <w:r w:rsidRPr="00D35323">
        <w:rPr>
          <w:rFonts w:asciiTheme="majorHAnsi" w:hAnsiTheme="majorHAnsi" w:cs="Arial"/>
          <w:iCs/>
          <w:sz w:val="22"/>
          <w:szCs w:val="22"/>
        </w:rPr>
        <w:t>, 119-126.</w:t>
      </w:r>
    </w:p>
    <w:p w14:paraId="7905C8E2" w14:textId="77777777" w:rsidR="008257FC" w:rsidRPr="00D35323" w:rsidRDefault="008257FC" w:rsidP="00FE2034">
      <w:pPr>
        <w:shd w:val="clear" w:color="auto" w:fill="FFFFFF"/>
        <w:ind w:left="-180"/>
        <w:rPr>
          <w:rFonts w:asciiTheme="majorHAnsi" w:hAnsiTheme="majorHAnsi" w:cs="Arial"/>
          <w:sz w:val="22"/>
          <w:szCs w:val="22"/>
        </w:rPr>
      </w:pPr>
      <w:r w:rsidRPr="00D35323">
        <w:rPr>
          <w:rFonts w:asciiTheme="majorHAnsi" w:hAnsiTheme="majorHAnsi" w:cs="Arial"/>
          <w:sz w:val="22"/>
          <w:szCs w:val="22"/>
        </w:rPr>
        <w:t xml:space="preserve">Eaton, M., Anderson, G., &amp; Whalen, P. (2007). Permanency planning mediation pilot program: </w:t>
      </w:r>
    </w:p>
    <w:p w14:paraId="6DF88C98" w14:textId="77777777" w:rsidR="008257FC" w:rsidRPr="00D35323" w:rsidRDefault="008257FC" w:rsidP="00FE2034">
      <w:pPr>
        <w:shd w:val="clear" w:color="auto" w:fill="FFFFFF"/>
        <w:ind w:left="-180" w:firstLine="900"/>
        <w:rPr>
          <w:rFonts w:asciiTheme="majorHAnsi" w:hAnsiTheme="majorHAnsi" w:cs="Arial"/>
          <w:sz w:val="22"/>
          <w:szCs w:val="22"/>
        </w:rPr>
      </w:pPr>
      <w:r w:rsidRPr="00D35323">
        <w:rPr>
          <w:rFonts w:asciiTheme="majorHAnsi" w:hAnsiTheme="majorHAnsi" w:cs="Arial"/>
          <w:sz w:val="22"/>
          <w:szCs w:val="22"/>
        </w:rPr>
        <w:t>The Michigan experience. T</w:t>
      </w:r>
      <w:r w:rsidRPr="00D35323">
        <w:rPr>
          <w:rFonts w:asciiTheme="majorHAnsi" w:hAnsiTheme="majorHAnsi" w:cs="Arial"/>
          <w:i/>
          <w:iCs/>
          <w:sz w:val="22"/>
          <w:szCs w:val="22"/>
        </w:rPr>
        <w:t xml:space="preserve">he Michigan Child Welfare Law Journal, 8, </w:t>
      </w:r>
      <w:r w:rsidRPr="00D35323">
        <w:rPr>
          <w:rFonts w:asciiTheme="majorHAnsi" w:hAnsiTheme="majorHAnsi" w:cs="Arial"/>
          <w:iCs/>
          <w:sz w:val="22"/>
          <w:szCs w:val="22"/>
        </w:rPr>
        <w:t>2-10</w:t>
      </w:r>
      <w:r w:rsidRPr="00D35323">
        <w:rPr>
          <w:rFonts w:asciiTheme="majorHAnsi" w:hAnsiTheme="majorHAnsi" w:cs="Arial"/>
          <w:i/>
          <w:iCs/>
          <w:sz w:val="22"/>
          <w:szCs w:val="22"/>
        </w:rPr>
        <w:t>.</w:t>
      </w:r>
    </w:p>
    <w:p w14:paraId="7336A537" w14:textId="77777777" w:rsidR="008257FC" w:rsidRPr="00D35323" w:rsidRDefault="008257FC" w:rsidP="00FE2034">
      <w:pPr>
        <w:shd w:val="clear" w:color="auto" w:fill="FFFFFF"/>
        <w:ind w:left="-180"/>
        <w:rPr>
          <w:rFonts w:asciiTheme="majorHAnsi" w:hAnsiTheme="majorHAnsi" w:cs="Arial"/>
          <w:i/>
          <w:iCs/>
          <w:sz w:val="22"/>
          <w:szCs w:val="22"/>
        </w:rPr>
      </w:pPr>
      <w:r w:rsidRPr="00D35323">
        <w:rPr>
          <w:rFonts w:asciiTheme="majorHAnsi" w:hAnsiTheme="majorHAnsi" w:cs="Arial"/>
          <w:sz w:val="22"/>
          <w:szCs w:val="22"/>
        </w:rPr>
        <w:t>Eaton, M; Anderson, G &amp; Whalen, P. (2006). </w:t>
      </w:r>
      <w:r w:rsidRPr="00D35323">
        <w:rPr>
          <w:rFonts w:asciiTheme="majorHAnsi" w:hAnsiTheme="majorHAnsi" w:cs="Arial"/>
          <w:i/>
          <w:iCs/>
          <w:sz w:val="22"/>
          <w:szCs w:val="22"/>
        </w:rPr>
        <w:t xml:space="preserve">Child welfare worker recruitment and retention: Resilient </w:t>
      </w:r>
    </w:p>
    <w:p w14:paraId="126D34E1" w14:textId="77777777" w:rsidR="008257FC" w:rsidRPr="00D35323" w:rsidRDefault="008257FC" w:rsidP="00FE2034">
      <w:pPr>
        <w:shd w:val="clear" w:color="auto" w:fill="FFFFFF"/>
        <w:ind w:left="720"/>
        <w:rPr>
          <w:rFonts w:asciiTheme="majorHAnsi" w:hAnsiTheme="majorHAnsi" w:cs="Arial"/>
          <w:sz w:val="22"/>
          <w:szCs w:val="22"/>
        </w:rPr>
      </w:pPr>
      <w:r w:rsidRPr="00D35323">
        <w:rPr>
          <w:rFonts w:asciiTheme="majorHAnsi" w:hAnsiTheme="majorHAnsi" w:cs="Arial"/>
          <w:i/>
          <w:iCs/>
          <w:sz w:val="22"/>
          <w:szCs w:val="22"/>
        </w:rPr>
        <w:t>child welfare worker interviews.</w:t>
      </w:r>
      <w:r w:rsidRPr="00D35323">
        <w:rPr>
          <w:rFonts w:asciiTheme="majorHAnsi" w:hAnsiTheme="majorHAnsi" w:cs="Arial"/>
          <w:sz w:val="22"/>
          <w:szCs w:val="22"/>
        </w:rPr>
        <w:t> East Lansing, MI: Michigan State University, School of Social Work.</w:t>
      </w:r>
    </w:p>
    <w:p w14:paraId="029265FF" w14:textId="77777777" w:rsidR="008257FC" w:rsidRPr="00FA0E15" w:rsidRDefault="008257FC" w:rsidP="00FE2034">
      <w:pPr>
        <w:ind w:left="-180"/>
        <w:rPr>
          <w:rFonts w:asciiTheme="majorHAnsi" w:hAnsiTheme="majorHAnsi" w:cs="Mangal"/>
          <w:b/>
          <w:sz w:val="22"/>
          <w:szCs w:val="22"/>
        </w:rPr>
      </w:pPr>
      <w:r w:rsidRPr="00FA0E15">
        <w:rPr>
          <w:rFonts w:asciiTheme="majorHAnsi" w:hAnsiTheme="majorHAnsi" w:cs="Mangal"/>
          <w:b/>
          <w:sz w:val="22"/>
          <w:szCs w:val="22"/>
        </w:rPr>
        <w:t>CONTRIBUTION</w:t>
      </w:r>
    </w:p>
    <w:p w14:paraId="455F9B56" w14:textId="77777777" w:rsidR="008257FC" w:rsidRDefault="008257FC" w:rsidP="00FE2034">
      <w:pPr>
        <w:shd w:val="clear" w:color="auto" w:fill="FFFFFF"/>
        <w:ind w:left="-180"/>
        <w:rPr>
          <w:rFonts w:asciiTheme="majorHAnsi" w:hAnsiTheme="majorHAnsi" w:cs="Arial"/>
          <w:i/>
          <w:sz w:val="22"/>
          <w:szCs w:val="22"/>
        </w:rPr>
      </w:pPr>
      <w:r w:rsidRPr="00FA0E15">
        <w:rPr>
          <w:rFonts w:asciiTheme="majorHAnsi" w:hAnsiTheme="majorHAnsi" w:cs="Arial"/>
          <w:sz w:val="22"/>
          <w:szCs w:val="22"/>
        </w:rPr>
        <w:t>Jackson-Elmoore,</w:t>
      </w:r>
      <w:r>
        <w:rPr>
          <w:rFonts w:asciiTheme="majorHAnsi" w:hAnsiTheme="majorHAnsi" w:cs="Arial"/>
          <w:sz w:val="22"/>
          <w:szCs w:val="22"/>
        </w:rPr>
        <w:t xml:space="preserve"> C., </w:t>
      </w:r>
      <w:r w:rsidRPr="00FA0E15">
        <w:rPr>
          <w:rFonts w:asciiTheme="majorHAnsi" w:hAnsiTheme="majorHAnsi" w:cs="Arial"/>
          <w:sz w:val="22"/>
          <w:szCs w:val="22"/>
        </w:rPr>
        <w:t>Hula, R</w:t>
      </w:r>
      <w:r>
        <w:rPr>
          <w:rFonts w:asciiTheme="majorHAnsi" w:hAnsiTheme="majorHAnsi" w:cs="Arial"/>
          <w:sz w:val="22"/>
          <w:szCs w:val="22"/>
        </w:rPr>
        <w:t xml:space="preserve">., </w:t>
      </w:r>
      <w:r w:rsidRPr="00FA0E15">
        <w:rPr>
          <w:rFonts w:asciiTheme="majorHAnsi" w:hAnsiTheme="majorHAnsi" w:cs="Arial"/>
          <w:sz w:val="22"/>
          <w:szCs w:val="22"/>
        </w:rPr>
        <w:t xml:space="preserve">&amp; Reese, L. (2014). </w:t>
      </w:r>
      <w:r w:rsidRPr="006B4A22">
        <w:rPr>
          <w:rFonts w:asciiTheme="majorHAnsi" w:hAnsiTheme="majorHAnsi" w:cs="Arial"/>
          <w:i/>
          <w:sz w:val="22"/>
          <w:szCs w:val="22"/>
        </w:rPr>
        <w:t>Reinventing civil society: The emerging role of faith-</w:t>
      </w:r>
    </w:p>
    <w:p w14:paraId="7FD718D1" w14:textId="77777777" w:rsidR="008257FC" w:rsidRPr="00FA0E15" w:rsidRDefault="008257FC" w:rsidP="00FE2034">
      <w:pPr>
        <w:shd w:val="clear" w:color="auto" w:fill="FFFFFF"/>
        <w:ind w:left="-180" w:firstLine="900"/>
        <w:rPr>
          <w:rFonts w:asciiTheme="majorHAnsi" w:hAnsiTheme="majorHAnsi" w:cs="Arial"/>
          <w:sz w:val="22"/>
          <w:szCs w:val="22"/>
        </w:rPr>
      </w:pPr>
      <w:r w:rsidRPr="006B4A22">
        <w:rPr>
          <w:rFonts w:asciiTheme="majorHAnsi" w:hAnsiTheme="majorHAnsi" w:cs="Arial"/>
          <w:i/>
          <w:sz w:val="22"/>
          <w:szCs w:val="22"/>
        </w:rPr>
        <w:t>based organizations</w:t>
      </w:r>
      <w:r w:rsidRPr="00FA0E15">
        <w:rPr>
          <w:rFonts w:asciiTheme="majorHAnsi" w:hAnsiTheme="majorHAnsi" w:cs="Arial"/>
          <w:sz w:val="22"/>
          <w:szCs w:val="22"/>
        </w:rPr>
        <w:t>. Routledge.</w:t>
      </w:r>
    </w:p>
    <w:p w14:paraId="79E01451" w14:textId="77777777" w:rsidR="008257FC" w:rsidRDefault="008257FC" w:rsidP="00FE2034">
      <w:pPr>
        <w:shd w:val="clear" w:color="auto" w:fill="FFFFFF"/>
        <w:ind w:left="-180"/>
        <w:rPr>
          <w:rFonts w:asciiTheme="majorHAnsi" w:hAnsiTheme="majorHAnsi" w:cs="Arial"/>
          <w:i/>
          <w:iCs/>
          <w:sz w:val="22"/>
          <w:szCs w:val="22"/>
        </w:rPr>
      </w:pPr>
      <w:r>
        <w:rPr>
          <w:rFonts w:asciiTheme="majorHAnsi" w:hAnsiTheme="majorHAnsi" w:cs="Arial"/>
          <w:sz w:val="22"/>
          <w:szCs w:val="22"/>
        </w:rPr>
        <w:t xml:space="preserve">McKenzie, J. U., </w:t>
      </w:r>
      <w:r w:rsidRPr="00FA0E15">
        <w:rPr>
          <w:rFonts w:asciiTheme="majorHAnsi" w:hAnsiTheme="majorHAnsi" w:cs="Arial"/>
          <w:sz w:val="22"/>
          <w:szCs w:val="22"/>
        </w:rPr>
        <w:t>McKenzie, J</w:t>
      </w:r>
      <w:r>
        <w:rPr>
          <w:rFonts w:asciiTheme="majorHAnsi" w:hAnsiTheme="majorHAnsi" w:cs="Arial"/>
          <w:sz w:val="22"/>
          <w:szCs w:val="22"/>
        </w:rPr>
        <w:t xml:space="preserve">., </w:t>
      </w:r>
      <w:r w:rsidRPr="00FA0E15">
        <w:rPr>
          <w:rFonts w:asciiTheme="majorHAnsi" w:hAnsiTheme="majorHAnsi" w:cs="Arial"/>
          <w:sz w:val="22"/>
          <w:szCs w:val="22"/>
        </w:rPr>
        <w:t>&amp; Jackson, R. (2007). </w:t>
      </w:r>
      <w:r w:rsidRPr="00FA0E15">
        <w:rPr>
          <w:rFonts w:asciiTheme="majorHAnsi" w:hAnsiTheme="majorHAnsi" w:cs="Arial"/>
          <w:i/>
          <w:iCs/>
          <w:sz w:val="22"/>
          <w:szCs w:val="22"/>
        </w:rPr>
        <w:t xml:space="preserve">Training Series: Staff Retention in Child and Family </w:t>
      </w:r>
    </w:p>
    <w:p w14:paraId="24785426" w14:textId="77777777" w:rsidR="008257FC" w:rsidRPr="00FA0E15" w:rsidRDefault="008257FC" w:rsidP="00FE2034">
      <w:pPr>
        <w:shd w:val="clear" w:color="auto" w:fill="FFFFFF"/>
        <w:ind w:left="-180" w:firstLine="900"/>
        <w:rPr>
          <w:rFonts w:asciiTheme="majorHAnsi" w:hAnsiTheme="majorHAnsi" w:cs="Arial"/>
          <w:sz w:val="22"/>
          <w:szCs w:val="22"/>
        </w:rPr>
      </w:pPr>
      <w:r w:rsidRPr="00FA0E15">
        <w:rPr>
          <w:rFonts w:asciiTheme="majorHAnsi" w:hAnsiTheme="majorHAnsi" w:cs="Arial"/>
          <w:i/>
          <w:iCs/>
          <w:sz w:val="22"/>
          <w:szCs w:val="22"/>
        </w:rPr>
        <w:t>Services</w:t>
      </w:r>
      <w:r w:rsidRPr="00FA0E15">
        <w:rPr>
          <w:rFonts w:asciiTheme="majorHAnsi" w:hAnsiTheme="majorHAnsi" w:cs="Arial"/>
          <w:sz w:val="22"/>
          <w:szCs w:val="22"/>
        </w:rPr>
        <w:t>. Volumes 1-6. East Lansing, MI: Michigan State University School of Social Work.</w:t>
      </w:r>
    </w:p>
    <w:p w14:paraId="5FEE7DDF" w14:textId="77777777" w:rsidR="008257FC" w:rsidRDefault="008257FC" w:rsidP="004C6B7E">
      <w:pPr>
        <w:ind w:left="-180"/>
        <w:rPr>
          <w:rFonts w:asciiTheme="majorHAnsi" w:hAnsiTheme="majorHAnsi" w:cs="Mangal"/>
          <w:b/>
          <w:sz w:val="22"/>
          <w:szCs w:val="22"/>
        </w:rPr>
      </w:pPr>
    </w:p>
    <w:p w14:paraId="2595E2F9" w14:textId="073B1632" w:rsidR="004C6B7E" w:rsidRDefault="00FA0E15" w:rsidP="004C6B7E">
      <w:pPr>
        <w:ind w:left="-180"/>
        <w:rPr>
          <w:rFonts w:asciiTheme="majorHAnsi" w:hAnsiTheme="majorHAnsi" w:cs="Mangal"/>
          <w:b/>
          <w:sz w:val="22"/>
          <w:szCs w:val="22"/>
        </w:rPr>
      </w:pPr>
      <w:r w:rsidRPr="00FA0E15">
        <w:rPr>
          <w:rFonts w:asciiTheme="majorHAnsi" w:hAnsiTheme="majorHAnsi" w:cs="Mangal"/>
          <w:b/>
          <w:sz w:val="22"/>
          <w:szCs w:val="22"/>
        </w:rPr>
        <w:t>GRANT</w:t>
      </w:r>
      <w:r w:rsidR="008257FC">
        <w:rPr>
          <w:rFonts w:asciiTheme="majorHAnsi" w:hAnsiTheme="majorHAnsi" w:cs="Mangal"/>
          <w:b/>
          <w:sz w:val="22"/>
          <w:szCs w:val="22"/>
        </w:rPr>
        <w:t xml:space="preserve"> AWARDS</w:t>
      </w:r>
    </w:p>
    <w:p w14:paraId="7A6CB58E" w14:textId="45830B26" w:rsidR="004C6B7E" w:rsidRPr="00FA0E15" w:rsidRDefault="004C6B7E" w:rsidP="004C6B7E">
      <w:pPr>
        <w:ind w:left="-180"/>
        <w:rPr>
          <w:rFonts w:asciiTheme="majorHAnsi" w:hAnsiTheme="majorHAnsi" w:cs="Mangal"/>
          <w:sz w:val="22"/>
          <w:szCs w:val="22"/>
        </w:rPr>
      </w:pPr>
      <w:r w:rsidRPr="00FA0E15">
        <w:rPr>
          <w:rFonts w:asciiTheme="majorHAnsi" w:hAnsiTheme="majorHAnsi" w:cs="Mangal"/>
          <w:sz w:val="22"/>
          <w:szCs w:val="22"/>
        </w:rPr>
        <w:t>Innovation in Digital Learning: Catalyst Innovation Award</w:t>
      </w:r>
      <w:r w:rsidR="0004029F">
        <w:rPr>
          <w:rFonts w:asciiTheme="majorHAnsi" w:hAnsiTheme="majorHAnsi" w:cs="Mangal"/>
          <w:sz w:val="22"/>
          <w:szCs w:val="22"/>
        </w:rPr>
        <w:t xml:space="preserve"> Grant, 2018-2019</w:t>
      </w:r>
    </w:p>
    <w:p w14:paraId="4639F5C6" w14:textId="29DEE0F0" w:rsidR="00FC7331" w:rsidRDefault="0004029F" w:rsidP="00D35323">
      <w:pPr>
        <w:ind w:left="-180" w:firstLine="900"/>
        <w:rPr>
          <w:rFonts w:asciiTheme="majorHAnsi" w:hAnsiTheme="majorHAnsi" w:cs="Mangal"/>
          <w:sz w:val="22"/>
          <w:szCs w:val="22"/>
        </w:rPr>
      </w:pPr>
      <w:r>
        <w:rPr>
          <w:rFonts w:asciiTheme="majorHAnsi" w:hAnsiTheme="majorHAnsi" w:cs="Mangal"/>
          <w:sz w:val="22"/>
          <w:szCs w:val="22"/>
        </w:rPr>
        <w:t>“</w:t>
      </w:r>
      <w:r w:rsidR="00FC7331">
        <w:rPr>
          <w:rFonts w:asciiTheme="majorHAnsi" w:hAnsiTheme="majorHAnsi" w:cs="Mangal"/>
          <w:sz w:val="22"/>
          <w:szCs w:val="22"/>
        </w:rPr>
        <w:t>Creating a Supportive Culture of Teaching and Learning with Technology</w:t>
      </w:r>
      <w:r>
        <w:rPr>
          <w:rFonts w:asciiTheme="majorHAnsi" w:hAnsiTheme="majorHAnsi" w:cs="Mangal"/>
          <w:sz w:val="22"/>
          <w:szCs w:val="22"/>
        </w:rPr>
        <w:t>”</w:t>
      </w:r>
    </w:p>
    <w:p w14:paraId="78803A79" w14:textId="77777777" w:rsidR="0004029F" w:rsidRDefault="0004029F" w:rsidP="00D35323">
      <w:pPr>
        <w:ind w:left="-180" w:firstLine="900"/>
        <w:rPr>
          <w:rFonts w:asciiTheme="majorHAnsi" w:hAnsiTheme="majorHAnsi" w:cs="Mangal"/>
          <w:sz w:val="22"/>
          <w:szCs w:val="22"/>
        </w:rPr>
      </w:pPr>
      <w:r w:rsidRPr="00FA0E15">
        <w:rPr>
          <w:rFonts w:asciiTheme="majorHAnsi" w:hAnsiTheme="majorHAnsi" w:cs="Mangal"/>
          <w:sz w:val="22"/>
          <w:szCs w:val="22"/>
        </w:rPr>
        <w:t>Michigan State University Hub for Innovation in Learning and Technology</w:t>
      </w:r>
    </w:p>
    <w:p w14:paraId="63651E1A" w14:textId="22BA04E4" w:rsidR="009D386D" w:rsidRPr="00FA0E15" w:rsidRDefault="004C6B7E" w:rsidP="00D35323">
      <w:pPr>
        <w:ind w:left="-180" w:firstLine="900"/>
        <w:rPr>
          <w:rFonts w:asciiTheme="majorHAnsi" w:hAnsiTheme="majorHAnsi" w:cs="Mangal"/>
          <w:sz w:val="22"/>
          <w:szCs w:val="22"/>
        </w:rPr>
      </w:pPr>
      <w:r w:rsidRPr="00FA0E15">
        <w:rPr>
          <w:rFonts w:asciiTheme="majorHAnsi" w:hAnsiTheme="majorHAnsi" w:cs="Mangal"/>
          <w:sz w:val="22"/>
          <w:szCs w:val="22"/>
        </w:rPr>
        <w:t>12/18 Award:</w:t>
      </w:r>
      <w:r w:rsidR="00FA0E15" w:rsidRPr="00FA0E15">
        <w:rPr>
          <w:rFonts w:asciiTheme="majorHAnsi" w:hAnsiTheme="majorHAnsi" w:cs="Mangal"/>
          <w:sz w:val="22"/>
          <w:szCs w:val="22"/>
        </w:rPr>
        <w:t xml:space="preserve"> </w:t>
      </w:r>
      <w:r w:rsidRPr="00FA0E15">
        <w:rPr>
          <w:rFonts w:asciiTheme="majorHAnsi" w:hAnsiTheme="majorHAnsi" w:cs="Mangal"/>
          <w:sz w:val="22"/>
          <w:szCs w:val="22"/>
        </w:rPr>
        <w:t>$10,000</w:t>
      </w:r>
      <w:r w:rsidR="00D35323">
        <w:rPr>
          <w:rFonts w:asciiTheme="majorHAnsi" w:hAnsiTheme="majorHAnsi" w:cs="Mangal"/>
          <w:sz w:val="22"/>
          <w:szCs w:val="22"/>
        </w:rPr>
        <w:t xml:space="preserve"> and </w:t>
      </w:r>
      <w:r w:rsidR="009D386D">
        <w:rPr>
          <w:rFonts w:asciiTheme="majorHAnsi" w:hAnsiTheme="majorHAnsi" w:cs="Mangal"/>
          <w:sz w:val="22"/>
          <w:szCs w:val="22"/>
        </w:rPr>
        <w:t>12/19 Award: $2,500</w:t>
      </w:r>
    </w:p>
    <w:p w14:paraId="4B73A1B0" w14:textId="5BD14785" w:rsidR="004C6B7E" w:rsidRDefault="00FC7331" w:rsidP="004C6B7E">
      <w:pPr>
        <w:ind w:left="-180"/>
        <w:rPr>
          <w:rFonts w:asciiTheme="majorHAnsi" w:hAnsiTheme="majorHAnsi" w:cs="Mangal"/>
          <w:b/>
          <w:sz w:val="22"/>
          <w:szCs w:val="22"/>
        </w:rPr>
      </w:pPr>
      <w:r>
        <w:rPr>
          <w:rFonts w:asciiTheme="majorHAnsi" w:hAnsiTheme="majorHAnsi" w:cs="Mangal"/>
          <w:b/>
          <w:sz w:val="22"/>
          <w:szCs w:val="22"/>
        </w:rPr>
        <w:t xml:space="preserve">EDUCATIONAL </w:t>
      </w:r>
      <w:r w:rsidR="00FA0E15" w:rsidRPr="00FA0E15">
        <w:rPr>
          <w:rFonts w:asciiTheme="majorHAnsi" w:hAnsiTheme="majorHAnsi" w:cs="Mangal"/>
          <w:b/>
          <w:sz w:val="22"/>
          <w:szCs w:val="22"/>
        </w:rPr>
        <w:t>AWARD</w:t>
      </w:r>
      <w:r w:rsidR="008257FC">
        <w:rPr>
          <w:rFonts w:asciiTheme="majorHAnsi" w:hAnsiTheme="majorHAnsi" w:cs="Mangal"/>
          <w:b/>
          <w:sz w:val="22"/>
          <w:szCs w:val="22"/>
        </w:rPr>
        <w:t>S</w:t>
      </w:r>
    </w:p>
    <w:p w14:paraId="404D5B91" w14:textId="77777777" w:rsidR="00D74E27" w:rsidRDefault="004C6B7E" w:rsidP="004C6B7E">
      <w:pPr>
        <w:ind w:left="-180"/>
        <w:rPr>
          <w:rFonts w:asciiTheme="majorHAnsi" w:hAnsiTheme="majorHAnsi" w:cs="Mangal"/>
          <w:sz w:val="22"/>
          <w:szCs w:val="22"/>
        </w:rPr>
      </w:pPr>
      <w:r w:rsidRPr="00FA0E15">
        <w:rPr>
          <w:rFonts w:asciiTheme="majorHAnsi" w:hAnsiTheme="majorHAnsi" w:cs="Mangal"/>
          <w:sz w:val="22"/>
          <w:szCs w:val="22"/>
        </w:rPr>
        <w:t>Michigan State University</w:t>
      </w:r>
      <w:r w:rsidR="00FA0E15" w:rsidRPr="00FA0E15">
        <w:rPr>
          <w:rFonts w:asciiTheme="majorHAnsi" w:hAnsiTheme="majorHAnsi" w:cs="Mangal"/>
          <w:sz w:val="22"/>
          <w:szCs w:val="22"/>
        </w:rPr>
        <w:t xml:space="preserve"> </w:t>
      </w:r>
    </w:p>
    <w:p w14:paraId="2FD68859" w14:textId="7BE94D74" w:rsidR="004C6B7E" w:rsidRPr="00FA0E15" w:rsidRDefault="00FA0E15" w:rsidP="004C6B7E">
      <w:pPr>
        <w:ind w:left="-180"/>
        <w:rPr>
          <w:rFonts w:asciiTheme="majorHAnsi" w:hAnsiTheme="majorHAnsi" w:cs="Mangal"/>
          <w:sz w:val="22"/>
          <w:szCs w:val="22"/>
        </w:rPr>
      </w:pPr>
      <w:r w:rsidRPr="00FA0E15">
        <w:rPr>
          <w:rFonts w:asciiTheme="majorHAnsi" w:hAnsiTheme="majorHAnsi" w:cs="Mangal"/>
          <w:sz w:val="22"/>
          <w:szCs w:val="22"/>
        </w:rPr>
        <w:t>Office of the Provost</w:t>
      </w:r>
    </w:p>
    <w:p w14:paraId="14B31A7A" w14:textId="4676B00E" w:rsidR="004C6B7E" w:rsidRPr="00FA0E15" w:rsidRDefault="00FA0E15" w:rsidP="00597902">
      <w:pPr>
        <w:ind w:left="-180" w:firstLine="900"/>
        <w:rPr>
          <w:rFonts w:asciiTheme="majorHAnsi" w:hAnsiTheme="majorHAnsi" w:cs="Mangal"/>
          <w:sz w:val="22"/>
          <w:szCs w:val="22"/>
        </w:rPr>
      </w:pPr>
      <w:r w:rsidRPr="00FA0E15">
        <w:rPr>
          <w:rFonts w:asciiTheme="majorHAnsi" w:hAnsiTheme="majorHAnsi" w:cs="Mangal"/>
          <w:sz w:val="22"/>
          <w:szCs w:val="22"/>
        </w:rPr>
        <w:t>18-19 AY Award: $7,550</w:t>
      </w:r>
    </w:p>
    <w:p w14:paraId="7EE689CF" w14:textId="70C2922D" w:rsidR="00FA0E15" w:rsidRDefault="00FA0E15" w:rsidP="00597902">
      <w:pPr>
        <w:ind w:left="-180" w:firstLine="900"/>
        <w:rPr>
          <w:rFonts w:asciiTheme="majorHAnsi" w:hAnsiTheme="majorHAnsi" w:cs="Mangal"/>
          <w:sz w:val="22"/>
          <w:szCs w:val="22"/>
        </w:rPr>
      </w:pPr>
      <w:r w:rsidRPr="00FA0E15">
        <w:rPr>
          <w:rFonts w:asciiTheme="majorHAnsi" w:hAnsiTheme="majorHAnsi" w:cs="Mangal"/>
          <w:sz w:val="22"/>
          <w:szCs w:val="22"/>
        </w:rPr>
        <w:t xml:space="preserve">19-20 AY </w:t>
      </w:r>
      <w:r w:rsidR="00D9400A">
        <w:rPr>
          <w:rFonts w:asciiTheme="majorHAnsi" w:hAnsiTheme="majorHAnsi" w:cs="Mangal"/>
          <w:sz w:val="22"/>
          <w:szCs w:val="22"/>
        </w:rPr>
        <w:t>Award</w:t>
      </w:r>
      <w:r w:rsidRPr="00FA0E15">
        <w:rPr>
          <w:rFonts w:asciiTheme="majorHAnsi" w:hAnsiTheme="majorHAnsi" w:cs="Mangal"/>
          <w:sz w:val="22"/>
          <w:szCs w:val="22"/>
        </w:rPr>
        <w:t>: $</w:t>
      </w:r>
      <w:r w:rsidR="00D9400A">
        <w:rPr>
          <w:rFonts w:asciiTheme="majorHAnsi" w:hAnsiTheme="majorHAnsi" w:cs="Mangal"/>
          <w:sz w:val="22"/>
          <w:szCs w:val="22"/>
        </w:rPr>
        <w:t>9,060</w:t>
      </w:r>
    </w:p>
    <w:p w14:paraId="736EB12B" w14:textId="11DDBED0" w:rsidR="00254C1B" w:rsidRDefault="00254C1B" w:rsidP="00597902">
      <w:pPr>
        <w:ind w:left="-180" w:firstLine="900"/>
        <w:rPr>
          <w:rFonts w:asciiTheme="majorHAnsi" w:hAnsiTheme="majorHAnsi" w:cs="Mangal"/>
          <w:sz w:val="22"/>
          <w:szCs w:val="22"/>
        </w:rPr>
      </w:pPr>
      <w:r>
        <w:rPr>
          <w:rFonts w:asciiTheme="majorHAnsi" w:hAnsiTheme="majorHAnsi" w:cs="Mangal"/>
          <w:sz w:val="22"/>
          <w:szCs w:val="22"/>
        </w:rPr>
        <w:t>20-2</w:t>
      </w:r>
      <w:r w:rsidR="00D94C1F">
        <w:rPr>
          <w:rFonts w:asciiTheme="majorHAnsi" w:hAnsiTheme="majorHAnsi" w:cs="Mangal"/>
          <w:sz w:val="22"/>
          <w:szCs w:val="22"/>
        </w:rPr>
        <w:t>1</w:t>
      </w:r>
      <w:r>
        <w:rPr>
          <w:rFonts w:asciiTheme="majorHAnsi" w:hAnsiTheme="majorHAnsi" w:cs="Mangal"/>
          <w:sz w:val="22"/>
          <w:szCs w:val="22"/>
        </w:rPr>
        <w:t xml:space="preserve"> AY</w:t>
      </w:r>
      <w:r w:rsidR="00D94C1F">
        <w:rPr>
          <w:rFonts w:asciiTheme="majorHAnsi" w:hAnsiTheme="majorHAnsi" w:cs="Mangal"/>
          <w:sz w:val="22"/>
          <w:szCs w:val="22"/>
        </w:rPr>
        <w:t xml:space="preserve"> Award: $</w:t>
      </w:r>
      <w:r w:rsidR="00D94C1F" w:rsidRPr="00FA0E15">
        <w:rPr>
          <w:rFonts w:asciiTheme="majorHAnsi" w:hAnsiTheme="majorHAnsi" w:cs="Mangal"/>
          <w:sz w:val="22"/>
          <w:szCs w:val="22"/>
        </w:rPr>
        <w:t>7,550</w:t>
      </w:r>
    </w:p>
    <w:p w14:paraId="02EDE09F" w14:textId="4F92E81B" w:rsidR="005E0611" w:rsidRDefault="005E0611" w:rsidP="00597902">
      <w:pPr>
        <w:ind w:left="-180" w:firstLine="900"/>
        <w:rPr>
          <w:rFonts w:asciiTheme="majorHAnsi" w:hAnsiTheme="majorHAnsi" w:cs="Mangal"/>
          <w:sz w:val="22"/>
          <w:szCs w:val="22"/>
        </w:rPr>
      </w:pPr>
      <w:r>
        <w:rPr>
          <w:rFonts w:asciiTheme="majorHAnsi" w:hAnsiTheme="majorHAnsi" w:cs="Mangal"/>
          <w:sz w:val="22"/>
          <w:szCs w:val="22"/>
        </w:rPr>
        <w:t>21-22 AY Award: $7,550</w:t>
      </w:r>
    </w:p>
    <w:p w14:paraId="014F5FA2" w14:textId="5098CCD4" w:rsidR="008B6EEF" w:rsidRDefault="008B6EEF" w:rsidP="00597902">
      <w:pPr>
        <w:ind w:left="-180" w:firstLine="900"/>
        <w:rPr>
          <w:rFonts w:asciiTheme="majorHAnsi" w:hAnsiTheme="majorHAnsi" w:cs="Mangal"/>
          <w:sz w:val="22"/>
          <w:szCs w:val="22"/>
        </w:rPr>
      </w:pPr>
      <w:r>
        <w:rPr>
          <w:rFonts w:asciiTheme="majorHAnsi" w:hAnsiTheme="majorHAnsi" w:cs="Mangal"/>
          <w:sz w:val="22"/>
          <w:szCs w:val="22"/>
        </w:rPr>
        <w:t>22-23 AY Award: $8,000</w:t>
      </w:r>
    </w:p>
    <w:p w14:paraId="1D28B2FE" w14:textId="75483E24" w:rsidR="004C6B7E" w:rsidRPr="00FA0E15" w:rsidRDefault="004C6B7E" w:rsidP="004C6B7E">
      <w:pPr>
        <w:ind w:left="-180"/>
        <w:rPr>
          <w:rFonts w:asciiTheme="majorHAnsi" w:hAnsiTheme="majorHAnsi" w:cs="Mangal"/>
          <w:sz w:val="22"/>
          <w:szCs w:val="22"/>
        </w:rPr>
      </w:pPr>
      <w:r w:rsidRPr="00FA0E15">
        <w:rPr>
          <w:rFonts w:asciiTheme="majorHAnsi" w:hAnsiTheme="majorHAnsi" w:cs="Mangal"/>
          <w:sz w:val="22"/>
          <w:szCs w:val="22"/>
        </w:rPr>
        <w:t>College of Education</w:t>
      </w:r>
    </w:p>
    <w:p w14:paraId="7C3A2CAD" w14:textId="31DDB70F" w:rsidR="004C6B7E" w:rsidRDefault="004C6B7E" w:rsidP="00597902">
      <w:pPr>
        <w:ind w:left="-180" w:firstLine="900"/>
        <w:rPr>
          <w:rFonts w:asciiTheme="majorHAnsi" w:hAnsiTheme="majorHAnsi" w:cs="Mangal"/>
          <w:sz w:val="22"/>
          <w:szCs w:val="22"/>
        </w:rPr>
      </w:pPr>
      <w:r w:rsidRPr="00FA0E15">
        <w:rPr>
          <w:rFonts w:asciiTheme="majorHAnsi" w:hAnsiTheme="majorHAnsi" w:cs="Mangal"/>
          <w:sz w:val="22"/>
          <w:szCs w:val="22"/>
        </w:rPr>
        <w:t>Award for Contribution to Faculty Research</w:t>
      </w:r>
      <w:r w:rsidR="00597902">
        <w:rPr>
          <w:rFonts w:asciiTheme="majorHAnsi" w:hAnsiTheme="majorHAnsi" w:cs="Mangal"/>
          <w:sz w:val="22"/>
          <w:szCs w:val="22"/>
        </w:rPr>
        <w:t xml:space="preserve"> </w:t>
      </w:r>
      <w:r w:rsidR="0004029F">
        <w:rPr>
          <w:rFonts w:asciiTheme="majorHAnsi" w:hAnsiTheme="majorHAnsi" w:cs="Mangal"/>
          <w:sz w:val="22"/>
          <w:szCs w:val="22"/>
        </w:rPr>
        <w:t>1</w:t>
      </w:r>
      <w:r w:rsidR="006F56A5" w:rsidRPr="00FA0E15">
        <w:rPr>
          <w:rFonts w:asciiTheme="majorHAnsi" w:hAnsiTheme="majorHAnsi" w:cs="Mangal"/>
          <w:sz w:val="22"/>
          <w:szCs w:val="22"/>
        </w:rPr>
        <w:t>8</w:t>
      </w:r>
      <w:r w:rsidR="0004029F">
        <w:rPr>
          <w:rFonts w:asciiTheme="majorHAnsi" w:hAnsiTheme="majorHAnsi" w:cs="Mangal"/>
          <w:sz w:val="22"/>
          <w:szCs w:val="22"/>
        </w:rPr>
        <w:t>-19</w:t>
      </w:r>
      <w:r w:rsidRPr="00FA0E15">
        <w:rPr>
          <w:rFonts w:asciiTheme="majorHAnsi" w:hAnsiTheme="majorHAnsi" w:cs="Mangal"/>
          <w:sz w:val="22"/>
          <w:szCs w:val="22"/>
        </w:rPr>
        <w:t>: $3,000</w:t>
      </w:r>
    </w:p>
    <w:p w14:paraId="36CC0CE7" w14:textId="77777777" w:rsidR="005E0611" w:rsidRDefault="005E0611" w:rsidP="005E0611">
      <w:pPr>
        <w:ind w:left="-180"/>
        <w:rPr>
          <w:rFonts w:asciiTheme="majorHAnsi" w:hAnsiTheme="majorHAnsi" w:cs="Mangal"/>
          <w:sz w:val="22"/>
          <w:szCs w:val="22"/>
        </w:rPr>
      </w:pPr>
      <w:r>
        <w:rPr>
          <w:rFonts w:asciiTheme="majorHAnsi" w:hAnsiTheme="majorHAnsi" w:cs="Mangal"/>
          <w:sz w:val="22"/>
          <w:szCs w:val="22"/>
        </w:rPr>
        <w:t>College of Social Science</w:t>
      </w:r>
    </w:p>
    <w:p w14:paraId="4D17C525" w14:textId="77777777" w:rsidR="005E0611" w:rsidRPr="006F56A5" w:rsidRDefault="005E0611" w:rsidP="005E0611">
      <w:pPr>
        <w:ind w:left="-180" w:firstLine="900"/>
        <w:rPr>
          <w:rFonts w:asciiTheme="majorHAnsi" w:hAnsiTheme="majorHAnsi" w:cs="Mangal"/>
          <w:sz w:val="22"/>
          <w:szCs w:val="22"/>
        </w:rPr>
      </w:pPr>
      <w:r>
        <w:rPr>
          <w:rFonts w:asciiTheme="majorHAnsi" w:hAnsiTheme="majorHAnsi" w:cs="Mangal"/>
          <w:sz w:val="22"/>
          <w:szCs w:val="22"/>
        </w:rPr>
        <w:t>18-19 Award: $1000</w:t>
      </w:r>
    </w:p>
    <w:p w14:paraId="5DD7AB89" w14:textId="7AB87FB6" w:rsidR="004C6B7E" w:rsidRDefault="004C6B7E" w:rsidP="004C6B7E">
      <w:pPr>
        <w:ind w:left="-180"/>
        <w:rPr>
          <w:rFonts w:asciiTheme="majorHAnsi" w:hAnsiTheme="majorHAnsi" w:cs="Mangal"/>
          <w:sz w:val="22"/>
          <w:szCs w:val="22"/>
        </w:rPr>
      </w:pPr>
    </w:p>
    <w:p w14:paraId="124B8068" w14:textId="14C9C83E" w:rsidR="006F56A5" w:rsidRPr="00FA0E15" w:rsidRDefault="006F56A5" w:rsidP="006F56A5">
      <w:pPr>
        <w:ind w:left="-180"/>
        <w:rPr>
          <w:rStyle w:val="Strong"/>
          <w:rFonts w:asciiTheme="majorHAnsi" w:hAnsiTheme="majorHAnsi"/>
          <w:sz w:val="22"/>
          <w:szCs w:val="22"/>
        </w:rPr>
      </w:pPr>
      <w:r w:rsidRPr="00FA0E15">
        <w:rPr>
          <w:rStyle w:val="Strong"/>
          <w:rFonts w:asciiTheme="majorHAnsi" w:hAnsiTheme="majorHAnsi"/>
          <w:sz w:val="22"/>
          <w:szCs w:val="22"/>
        </w:rPr>
        <w:t>PROFESSIONAL COMMITTIEES/ADVISORY BOARDS</w:t>
      </w:r>
      <w:r>
        <w:rPr>
          <w:rStyle w:val="Strong"/>
          <w:rFonts w:asciiTheme="majorHAnsi" w:hAnsiTheme="majorHAnsi"/>
          <w:sz w:val="22"/>
          <w:szCs w:val="22"/>
        </w:rPr>
        <w:t>/SERVICE</w:t>
      </w:r>
    </w:p>
    <w:p w14:paraId="7589CA27" w14:textId="77777777" w:rsidR="006F56A5" w:rsidRPr="00FA0E15" w:rsidRDefault="006F56A5" w:rsidP="006F56A5">
      <w:pPr>
        <w:ind w:left="-180"/>
        <w:rPr>
          <w:rFonts w:asciiTheme="majorHAnsi" w:hAnsiTheme="majorHAnsi" w:cs="Mangal"/>
          <w:b/>
          <w:sz w:val="22"/>
          <w:szCs w:val="22"/>
        </w:rPr>
      </w:pPr>
    </w:p>
    <w:p w14:paraId="421D3919" w14:textId="6FCF1F6B" w:rsidR="006F56A5" w:rsidRDefault="006F56A5" w:rsidP="006F56A5">
      <w:pPr>
        <w:ind w:left="-180"/>
        <w:rPr>
          <w:rFonts w:asciiTheme="majorHAnsi" w:hAnsiTheme="majorHAnsi" w:cs="Mangal"/>
          <w:b/>
          <w:sz w:val="22"/>
          <w:szCs w:val="22"/>
        </w:rPr>
      </w:pPr>
      <w:r w:rsidRPr="00FA0E15">
        <w:rPr>
          <w:rFonts w:asciiTheme="majorHAnsi" w:hAnsiTheme="majorHAnsi" w:cs="Mangal"/>
          <w:b/>
          <w:sz w:val="22"/>
          <w:szCs w:val="22"/>
        </w:rPr>
        <w:t>Committees</w:t>
      </w:r>
      <w:r w:rsidR="00597902">
        <w:rPr>
          <w:rFonts w:asciiTheme="majorHAnsi" w:hAnsiTheme="majorHAnsi" w:cs="Mangal"/>
          <w:b/>
          <w:sz w:val="22"/>
          <w:szCs w:val="22"/>
        </w:rPr>
        <w:t xml:space="preserve"> &amp; Service</w:t>
      </w:r>
      <w:r w:rsidRPr="00FA0E15">
        <w:rPr>
          <w:rFonts w:asciiTheme="majorHAnsi" w:hAnsiTheme="majorHAnsi" w:cs="Mangal"/>
          <w:b/>
          <w:sz w:val="22"/>
          <w:szCs w:val="22"/>
        </w:rPr>
        <w:t xml:space="preserve"> - Michigan State University</w:t>
      </w:r>
    </w:p>
    <w:p w14:paraId="4372B6EE" w14:textId="5649FB4C" w:rsidR="00307C9F" w:rsidRPr="00307C9F" w:rsidRDefault="00307C9F" w:rsidP="006F56A5">
      <w:pPr>
        <w:ind w:left="-180"/>
        <w:rPr>
          <w:rFonts w:asciiTheme="majorHAnsi" w:hAnsiTheme="majorHAnsi" w:cs="Mangal"/>
          <w:bCs/>
          <w:sz w:val="22"/>
          <w:szCs w:val="22"/>
        </w:rPr>
      </w:pPr>
      <w:r>
        <w:rPr>
          <w:rFonts w:asciiTheme="majorHAnsi" w:hAnsiTheme="majorHAnsi" w:cs="Mangal"/>
          <w:b/>
          <w:sz w:val="22"/>
          <w:szCs w:val="22"/>
        </w:rPr>
        <w:tab/>
      </w:r>
      <w:r>
        <w:rPr>
          <w:rFonts w:asciiTheme="majorHAnsi" w:hAnsiTheme="majorHAnsi" w:cs="Mangal"/>
          <w:bCs/>
          <w:sz w:val="22"/>
          <w:szCs w:val="22"/>
        </w:rPr>
        <w:t>Spartan Experience Record Advisory Committee – College of Social Science Rep - 2023</w:t>
      </w:r>
    </w:p>
    <w:p w14:paraId="44F9420A" w14:textId="2833820F" w:rsidR="00C90A67" w:rsidRPr="004756F1" w:rsidRDefault="00C90A67" w:rsidP="006F56A5">
      <w:pPr>
        <w:ind w:left="-180"/>
        <w:rPr>
          <w:rFonts w:asciiTheme="majorHAnsi" w:hAnsiTheme="majorHAnsi" w:cs="Mangal"/>
          <w:bCs/>
          <w:sz w:val="22"/>
          <w:szCs w:val="22"/>
        </w:rPr>
      </w:pPr>
      <w:r>
        <w:rPr>
          <w:rFonts w:asciiTheme="majorHAnsi" w:hAnsiTheme="majorHAnsi" w:cs="Mangal"/>
          <w:b/>
          <w:sz w:val="22"/>
          <w:szCs w:val="22"/>
        </w:rPr>
        <w:tab/>
      </w:r>
      <w:r w:rsidRPr="004756F1">
        <w:rPr>
          <w:rFonts w:asciiTheme="majorHAnsi" w:hAnsiTheme="majorHAnsi" w:cs="Mangal"/>
          <w:bCs/>
          <w:sz w:val="22"/>
          <w:szCs w:val="22"/>
        </w:rPr>
        <w:t xml:space="preserve">Center for </w:t>
      </w:r>
      <w:r w:rsidR="00875A47" w:rsidRPr="004756F1">
        <w:rPr>
          <w:rFonts w:asciiTheme="majorHAnsi" w:hAnsiTheme="majorHAnsi" w:cs="Mangal"/>
          <w:bCs/>
          <w:sz w:val="22"/>
          <w:szCs w:val="22"/>
        </w:rPr>
        <w:t xml:space="preserve">Teaching and Learning Innovation – Affiliate – </w:t>
      </w:r>
      <w:r w:rsidR="004756F1" w:rsidRPr="004756F1">
        <w:rPr>
          <w:rFonts w:asciiTheme="majorHAnsi" w:hAnsiTheme="majorHAnsi" w:cs="Mangal"/>
          <w:bCs/>
          <w:sz w:val="22"/>
          <w:szCs w:val="22"/>
        </w:rPr>
        <w:t>2023 -</w:t>
      </w:r>
    </w:p>
    <w:p w14:paraId="7FEFC011" w14:textId="5B112FEC" w:rsidR="00E860BC" w:rsidRPr="00E860BC" w:rsidRDefault="00E860BC" w:rsidP="006F56A5">
      <w:pPr>
        <w:ind w:left="-180"/>
        <w:rPr>
          <w:rFonts w:asciiTheme="majorHAnsi" w:hAnsiTheme="majorHAnsi" w:cs="Mangal"/>
          <w:bCs/>
          <w:sz w:val="22"/>
          <w:szCs w:val="22"/>
        </w:rPr>
      </w:pPr>
      <w:r>
        <w:rPr>
          <w:rFonts w:asciiTheme="majorHAnsi" w:hAnsiTheme="majorHAnsi" w:cs="Mangal"/>
          <w:b/>
          <w:sz w:val="22"/>
          <w:szCs w:val="22"/>
        </w:rPr>
        <w:tab/>
      </w:r>
      <w:r w:rsidRPr="00E860BC">
        <w:rPr>
          <w:rFonts w:asciiTheme="majorHAnsi" w:hAnsiTheme="majorHAnsi" w:cs="Mangal"/>
          <w:bCs/>
          <w:sz w:val="22"/>
          <w:szCs w:val="22"/>
        </w:rPr>
        <w:t>Student Perception of Learning Working Group – College of Social Science – 2023-</w:t>
      </w:r>
    </w:p>
    <w:p w14:paraId="76244287" w14:textId="3D684C99" w:rsidR="006F56A5" w:rsidRPr="00FA0E15" w:rsidRDefault="006F56A5" w:rsidP="006F56A5">
      <w:pPr>
        <w:rPr>
          <w:rFonts w:asciiTheme="majorHAnsi" w:hAnsiTheme="majorHAnsi" w:cs="Mangal"/>
          <w:sz w:val="22"/>
          <w:szCs w:val="22"/>
        </w:rPr>
      </w:pPr>
      <w:r w:rsidRPr="00FA0E15">
        <w:rPr>
          <w:rFonts w:asciiTheme="majorHAnsi" w:hAnsiTheme="majorHAnsi" w:cs="Mangal"/>
          <w:sz w:val="22"/>
          <w:szCs w:val="22"/>
        </w:rPr>
        <w:t xml:space="preserve">Associate Chairs and Directors - College of Social Science - 2015 - </w:t>
      </w:r>
    </w:p>
    <w:p w14:paraId="68193C10" w14:textId="3AE22E84" w:rsidR="006F56A5" w:rsidRPr="00FA0E15" w:rsidRDefault="006F56A5" w:rsidP="006F56A5">
      <w:pPr>
        <w:rPr>
          <w:rFonts w:asciiTheme="majorHAnsi" w:hAnsiTheme="majorHAnsi" w:cs="Mangal"/>
          <w:sz w:val="22"/>
          <w:szCs w:val="22"/>
        </w:rPr>
      </w:pPr>
      <w:r w:rsidRPr="00FA0E15">
        <w:rPr>
          <w:rFonts w:asciiTheme="majorHAnsi" w:hAnsiTheme="majorHAnsi" w:cs="Mangal"/>
          <w:sz w:val="22"/>
          <w:szCs w:val="22"/>
        </w:rPr>
        <w:t xml:space="preserve">Advisor Training Group – College of Social Science </w:t>
      </w:r>
      <w:r w:rsidR="001B5FD3">
        <w:rPr>
          <w:rFonts w:asciiTheme="majorHAnsi" w:hAnsiTheme="majorHAnsi" w:cs="Mangal"/>
          <w:sz w:val="22"/>
          <w:szCs w:val="22"/>
        </w:rPr>
        <w:t xml:space="preserve">- </w:t>
      </w:r>
      <w:r w:rsidRPr="00FA0E15">
        <w:rPr>
          <w:rFonts w:asciiTheme="majorHAnsi" w:hAnsiTheme="majorHAnsi" w:cs="Mangal"/>
          <w:sz w:val="22"/>
          <w:szCs w:val="22"/>
        </w:rPr>
        <w:t xml:space="preserve">2016 - </w:t>
      </w:r>
      <w:r>
        <w:rPr>
          <w:rFonts w:asciiTheme="majorHAnsi" w:hAnsiTheme="majorHAnsi" w:cs="Mangal"/>
          <w:sz w:val="22"/>
          <w:szCs w:val="22"/>
        </w:rPr>
        <w:t>2018</w:t>
      </w:r>
    </w:p>
    <w:p w14:paraId="2B2217F1" w14:textId="77777777" w:rsidR="006F56A5" w:rsidRPr="00FA0E15" w:rsidRDefault="006F56A5" w:rsidP="006F56A5">
      <w:pPr>
        <w:rPr>
          <w:rFonts w:asciiTheme="majorHAnsi" w:hAnsiTheme="majorHAnsi" w:cs="Mangal"/>
          <w:i/>
          <w:sz w:val="22"/>
          <w:szCs w:val="22"/>
        </w:rPr>
      </w:pPr>
      <w:r w:rsidRPr="00FA0E15">
        <w:rPr>
          <w:rFonts w:asciiTheme="majorHAnsi" w:hAnsiTheme="majorHAnsi" w:cs="Mangal"/>
          <w:sz w:val="22"/>
          <w:szCs w:val="22"/>
        </w:rPr>
        <w:t xml:space="preserve">Student Success Dashboard – Student Success Initiative - </w:t>
      </w:r>
      <w:r w:rsidRPr="001B5FD3">
        <w:rPr>
          <w:rFonts w:asciiTheme="majorHAnsi" w:hAnsiTheme="majorHAnsi" w:cs="Mangal"/>
          <w:sz w:val="22"/>
          <w:szCs w:val="22"/>
        </w:rPr>
        <w:t>2015- 2017</w:t>
      </w:r>
    </w:p>
    <w:p w14:paraId="2C2DD864" w14:textId="77777777" w:rsidR="00932E22" w:rsidRDefault="00CB08F6" w:rsidP="006F56A5">
      <w:pPr>
        <w:ind w:left="-180"/>
        <w:rPr>
          <w:rFonts w:asciiTheme="majorHAnsi" w:hAnsiTheme="majorHAnsi" w:cs="Mangal"/>
          <w:sz w:val="22"/>
          <w:szCs w:val="22"/>
        </w:rPr>
      </w:pPr>
      <w:r>
        <w:rPr>
          <w:rFonts w:asciiTheme="majorHAnsi" w:hAnsiTheme="majorHAnsi" w:cs="Mangal"/>
          <w:b/>
          <w:sz w:val="22"/>
          <w:szCs w:val="22"/>
        </w:rPr>
        <w:tab/>
      </w:r>
      <w:r>
        <w:rPr>
          <w:rFonts w:asciiTheme="majorHAnsi" w:hAnsiTheme="majorHAnsi" w:cs="Mangal"/>
          <w:sz w:val="22"/>
          <w:szCs w:val="22"/>
        </w:rPr>
        <w:t>P</w:t>
      </w:r>
      <w:r w:rsidR="0068260B">
        <w:rPr>
          <w:rFonts w:asciiTheme="majorHAnsi" w:hAnsiTheme="majorHAnsi" w:cs="Mangal"/>
          <w:sz w:val="22"/>
          <w:szCs w:val="22"/>
        </w:rPr>
        <w:t>rovost Undergraduate Research Initiative</w:t>
      </w:r>
      <w:r>
        <w:rPr>
          <w:rFonts w:asciiTheme="majorHAnsi" w:hAnsiTheme="majorHAnsi" w:cs="Mangal"/>
          <w:sz w:val="22"/>
          <w:szCs w:val="22"/>
        </w:rPr>
        <w:t xml:space="preserve"> Reviewer/U</w:t>
      </w:r>
      <w:r w:rsidR="0068260B">
        <w:rPr>
          <w:rFonts w:asciiTheme="majorHAnsi" w:hAnsiTheme="majorHAnsi" w:cs="Mangal"/>
          <w:sz w:val="22"/>
          <w:szCs w:val="22"/>
        </w:rPr>
        <w:t xml:space="preserve">niversity </w:t>
      </w:r>
      <w:r w:rsidR="00932E22">
        <w:rPr>
          <w:rFonts w:asciiTheme="majorHAnsi" w:hAnsiTheme="majorHAnsi" w:cs="Mangal"/>
          <w:sz w:val="22"/>
          <w:szCs w:val="22"/>
        </w:rPr>
        <w:t>Research Arts Forum</w:t>
      </w:r>
      <w:r>
        <w:rPr>
          <w:rFonts w:asciiTheme="majorHAnsi" w:hAnsiTheme="majorHAnsi" w:cs="Mangal"/>
          <w:sz w:val="22"/>
          <w:szCs w:val="22"/>
        </w:rPr>
        <w:t xml:space="preserve"> Judge – </w:t>
      </w:r>
      <w:r w:rsidR="00932E22">
        <w:rPr>
          <w:rFonts w:asciiTheme="majorHAnsi" w:hAnsiTheme="majorHAnsi" w:cs="Mangal"/>
          <w:sz w:val="22"/>
          <w:szCs w:val="22"/>
        </w:rPr>
        <w:t xml:space="preserve">       </w:t>
      </w:r>
    </w:p>
    <w:p w14:paraId="55FD4221" w14:textId="7E55CFA2" w:rsidR="006F56A5" w:rsidRPr="00CB08F6" w:rsidRDefault="00932E22" w:rsidP="006F56A5">
      <w:pPr>
        <w:ind w:left="-180"/>
        <w:rPr>
          <w:rFonts w:asciiTheme="majorHAnsi" w:hAnsiTheme="majorHAnsi" w:cs="Mangal"/>
          <w:sz w:val="22"/>
          <w:szCs w:val="22"/>
        </w:rPr>
      </w:pPr>
      <w:r>
        <w:rPr>
          <w:rFonts w:asciiTheme="majorHAnsi" w:hAnsiTheme="majorHAnsi" w:cs="Mangal"/>
          <w:sz w:val="22"/>
          <w:szCs w:val="22"/>
        </w:rPr>
        <w:t xml:space="preserve">    </w:t>
      </w:r>
      <w:r w:rsidR="00CB08F6">
        <w:rPr>
          <w:rFonts w:asciiTheme="majorHAnsi" w:hAnsiTheme="majorHAnsi" w:cs="Mangal"/>
          <w:sz w:val="22"/>
          <w:szCs w:val="22"/>
        </w:rPr>
        <w:t>2015-20</w:t>
      </w:r>
      <w:r w:rsidR="000B305D">
        <w:rPr>
          <w:rFonts w:asciiTheme="majorHAnsi" w:hAnsiTheme="majorHAnsi" w:cs="Mangal"/>
          <w:sz w:val="22"/>
          <w:szCs w:val="22"/>
        </w:rPr>
        <w:t>21</w:t>
      </w:r>
    </w:p>
    <w:p w14:paraId="7DE18217" w14:textId="77777777" w:rsidR="00CB08F6" w:rsidRDefault="00CB08F6" w:rsidP="006F56A5">
      <w:pPr>
        <w:ind w:left="-180"/>
        <w:rPr>
          <w:rFonts w:asciiTheme="majorHAnsi" w:hAnsiTheme="majorHAnsi" w:cs="Mangal"/>
          <w:b/>
          <w:sz w:val="22"/>
          <w:szCs w:val="22"/>
        </w:rPr>
      </w:pPr>
    </w:p>
    <w:p w14:paraId="6FDED410" w14:textId="01859CEB" w:rsidR="006F56A5" w:rsidRPr="00FA0E15" w:rsidRDefault="006F56A5" w:rsidP="006F56A5">
      <w:pPr>
        <w:ind w:left="-180"/>
        <w:rPr>
          <w:rFonts w:asciiTheme="majorHAnsi" w:hAnsiTheme="majorHAnsi" w:cs="Mangal"/>
          <w:b/>
          <w:sz w:val="22"/>
          <w:szCs w:val="22"/>
        </w:rPr>
      </w:pPr>
      <w:r w:rsidRPr="00FA0E15">
        <w:rPr>
          <w:rFonts w:asciiTheme="majorHAnsi" w:hAnsiTheme="majorHAnsi" w:cs="Mangal"/>
          <w:b/>
          <w:sz w:val="22"/>
          <w:szCs w:val="22"/>
        </w:rPr>
        <w:t>Committees - School of Social Work</w:t>
      </w:r>
    </w:p>
    <w:p w14:paraId="527A4F1D" w14:textId="77777777" w:rsidR="006F56A5" w:rsidRPr="00597902" w:rsidRDefault="006F56A5" w:rsidP="006F56A5">
      <w:pPr>
        <w:ind w:left="-180"/>
        <w:rPr>
          <w:rFonts w:asciiTheme="majorHAnsi" w:hAnsiTheme="majorHAnsi" w:cs="Mangal"/>
          <w:sz w:val="22"/>
          <w:szCs w:val="22"/>
        </w:rPr>
      </w:pPr>
      <w:r w:rsidRPr="00FA0E15">
        <w:rPr>
          <w:rFonts w:asciiTheme="majorHAnsi" w:hAnsiTheme="majorHAnsi" w:cs="Mangal"/>
          <w:b/>
          <w:i/>
          <w:sz w:val="22"/>
          <w:szCs w:val="22"/>
        </w:rPr>
        <w:tab/>
      </w:r>
      <w:r w:rsidRPr="00597902">
        <w:rPr>
          <w:rFonts w:asciiTheme="majorHAnsi" w:hAnsiTheme="majorHAnsi" w:cs="Mangal"/>
          <w:sz w:val="22"/>
          <w:szCs w:val="22"/>
        </w:rPr>
        <w:t>Administrative Leadership Team – 2016 - Present</w:t>
      </w:r>
    </w:p>
    <w:p w14:paraId="3939FB8E" w14:textId="77777777" w:rsidR="006F56A5" w:rsidRPr="00597902" w:rsidRDefault="006F56A5" w:rsidP="006F56A5">
      <w:pPr>
        <w:ind w:left="-180"/>
        <w:rPr>
          <w:rFonts w:asciiTheme="majorHAnsi" w:hAnsiTheme="majorHAnsi" w:cs="Mangal"/>
          <w:sz w:val="22"/>
          <w:szCs w:val="22"/>
        </w:rPr>
      </w:pPr>
      <w:r w:rsidRPr="00597902">
        <w:rPr>
          <w:rFonts w:asciiTheme="majorHAnsi" w:hAnsiTheme="majorHAnsi" w:cs="Mangal"/>
          <w:b/>
          <w:sz w:val="22"/>
          <w:szCs w:val="22"/>
        </w:rPr>
        <w:tab/>
      </w:r>
      <w:r w:rsidRPr="00597902">
        <w:rPr>
          <w:rFonts w:asciiTheme="majorHAnsi" w:hAnsiTheme="majorHAnsi" w:cs="Mangal"/>
          <w:sz w:val="22"/>
          <w:szCs w:val="22"/>
        </w:rPr>
        <w:t>Educational Policy Committee - 2016 - Present</w:t>
      </w:r>
    </w:p>
    <w:p w14:paraId="00743F45" w14:textId="77777777" w:rsidR="006F56A5" w:rsidRPr="00597902" w:rsidRDefault="006F56A5" w:rsidP="006F56A5">
      <w:pPr>
        <w:ind w:left="-180"/>
        <w:rPr>
          <w:rFonts w:asciiTheme="majorHAnsi" w:hAnsiTheme="majorHAnsi" w:cs="Mangal"/>
          <w:sz w:val="22"/>
          <w:szCs w:val="22"/>
        </w:rPr>
      </w:pPr>
      <w:r w:rsidRPr="00597902">
        <w:rPr>
          <w:rFonts w:asciiTheme="majorHAnsi" w:hAnsiTheme="majorHAnsi" w:cs="Mangal"/>
          <w:b/>
          <w:sz w:val="22"/>
          <w:szCs w:val="22"/>
        </w:rPr>
        <w:tab/>
      </w:r>
      <w:r w:rsidRPr="00597902">
        <w:rPr>
          <w:rFonts w:asciiTheme="majorHAnsi" w:hAnsiTheme="majorHAnsi" w:cs="Mangal"/>
          <w:sz w:val="22"/>
          <w:szCs w:val="22"/>
        </w:rPr>
        <w:t>Research Sequence Committee - 2006 - 2016</w:t>
      </w:r>
    </w:p>
    <w:p w14:paraId="06ABF4E4" w14:textId="77777777" w:rsidR="006F56A5" w:rsidRPr="00597902" w:rsidRDefault="006F56A5" w:rsidP="006F56A5">
      <w:pPr>
        <w:rPr>
          <w:rFonts w:asciiTheme="majorHAnsi" w:hAnsiTheme="majorHAnsi" w:cs="Mangal"/>
          <w:sz w:val="22"/>
          <w:szCs w:val="22"/>
        </w:rPr>
      </w:pPr>
      <w:r w:rsidRPr="00597902">
        <w:rPr>
          <w:rFonts w:asciiTheme="majorHAnsi" w:hAnsiTheme="majorHAnsi" w:cs="Mangal"/>
          <w:sz w:val="22"/>
          <w:szCs w:val="22"/>
        </w:rPr>
        <w:t>Human Behavior and the Social Environment Sequence Committee - 2009 - 2016</w:t>
      </w:r>
    </w:p>
    <w:p w14:paraId="0DDE7280" w14:textId="2DDB348B" w:rsidR="006F56A5" w:rsidRPr="00597902" w:rsidRDefault="006F56A5" w:rsidP="006F56A5">
      <w:pPr>
        <w:ind w:left="-180"/>
        <w:rPr>
          <w:rFonts w:asciiTheme="majorHAnsi" w:hAnsiTheme="majorHAnsi" w:cs="Mangal"/>
          <w:sz w:val="22"/>
          <w:szCs w:val="22"/>
        </w:rPr>
      </w:pPr>
      <w:r w:rsidRPr="00597902">
        <w:rPr>
          <w:rFonts w:asciiTheme="majorHAnsi" w:hAnsiTheme="majorHAnsi" w:cs="Mangal"/>
          <w:b/>
          <w:sz w:val="22"/>
          <w:szCs w:val="22"/>
        </w:rPr>
        <w:tab/>
      </w:r>
      <w:r w:rsidRPr="00597902">
        <w:rPr>
          <w:rFonts w:asciiTheme="majorHAnsi" w:hAnsiTheme="majorHAnsi" w:cs="Mangal"/>
          <w:sz w:val="22"/>
          <w:szCs w:val="22"/>
        </w:rPr>
        <w:t>Specialist Advisory Committee - 2009 – 2012</w:t>
      </w:r>
      <w:r w:rsidR="00597902">
        <w:rPr>
          <w:rFonts w:asciiTheme="majorHAnsi" w:hAnsiTheme="majorHAnsi" w:cs="Mangal"/>
          <w:sz w:val="22"/>
          <w:szCs w:val="22"/>
        </w:rPr>
        <w:t>,</w:t>
      </w:r>
      <w:r w:rsidRPr="00597902">
        <w:rPr>
          <w:rFonts w:asciiTheme="majorHAnsi" w:hAnsiTheme="majorHAnsi" w:cs="Mangal"/>
          <w:sz w:val="22"/>
          <w:szCs w:val="22"/>
        </w:rPr>
        <w:t xml:space="preserve"> (Chair 2012)</w:t>
      </w:r>
    </w:p>
    <w:p w14:paraId="29DB42CC" w14:textId="77777777" w:rsidR="006F56A5" w:rsidRPr="00597902" w:rsidRDefault="006F56A5" w:rsidP="006F56A5">
      <w:pPr>
        <w:rPr>
          <w:rFonts w:asciiTheme="majorHAnsi" w:hAnsiTheme="majorHAnsi" w:cs="Mangal"/>
          <w:sz w:val="22"/>
          <w:szCs w:val="22"/>
        </w:rPr>
      </w:pPr>
      <w:r w:rsidRPr="00597902">
        <w:rPr>
          <w:rFonts w:asciiTheme="majorHAnsi" w:hAnsiTheme="majorHAnsi" w:cs="Mangal"/>
          <w:sz w:val="22"/>
          <w:szCs w:val="22"/>
        </w:rPr>
        <w:t>Continuing Education Committee - 2006- 2012</w:t>
      </w:r>
    </w:p>
    <w:p w14:paraId="5B9E6755" w14:textId="77777777" w:rsidR="006F56A5" w:rsidRPr="00FA0E15" w:rsidRDefault="006F56A5" w:rsidP="006F56A5">
      <w:pPr>
        <w:ind w:left="-180"/>
        <w:rPr>
          <w:rFonts w:asciiTheme="majorHAnsi" w:hAnsiTheme="majorHAnsi" w:cs="Mangal"/>
          <w:b/>
          <w:sz w:val="22"/>
          <w:szCs w:val="22"/>
        </w:rPr>
      </w:pPr>
    </w:p>
    <w:p w14:paraId="66EF1A8E" w14:textId="77777777" w:rsidR="006F56A5" w:rsidRPr="00FA0E15" w:rsidRDefault="006F56A5" w:rsidP="006F56A5">
      <w:pPr>
        <w:ind w:left="-180"/>
        <w:rPr>
          <w:rFonts w:asciiTheme="majorHAnsi" w:hAnsiTheme="majorHAnsi" w:cs="Mangal"/>
          <w:b/>
          <w:sz w:val="22"/>
          <w:szCs w:val="22"/>
        </w:rPr>
      </w:pPr>
      <w:r w:rsidRPr="00FA0E15">
        <w:rPr>
          <w:rFonts w:asciiTheme="majorHAnsi" w:hAnsiTheme="majorHAnsi" w:cs="Mangal"/>
          <w:b/>
          <w:sz w:val="22"/>
          <w:szCs w:val="22"/>
        </w:rPr>
        <w:t>Committees External</w:t>
      </w:r>
    </w:p>
    <w:p w14:paraId="727F3AF3" w14:textId="77777777" w:rsidR="00597902" w:rsidRDefault="006F56A5" w:rsidP="005023E6">
      <w:pPr>
        <w:rPr>
          <w:rFonts w:asciiTheme="majorHAnsi" w:hAnsiTheme="majorHAnsi" w:cs="Mangal"/>
          <w:sz w:val="22"/>
          <w:szCs w:val="22"/>
        </w:rPr>
      </w:pPr>
      <w:r w:rsidRPr="00FC7331">
        <w:rPr>
          <w:rFonts w:asciiTheme="majorHAnsi" w:hAnsiTheme="majorHAnsi" w:cs="Mangal"/>
          <w:sz w:val="22"/>
          <w:szCs w:val="22"/>
        </w:rPr>
        <w:t>National Association for Baccalaureate Social Work Program Directors</w:t>
      </w:r>
      <w:r w:rsidR="001B5FD3">
        <w:rPr>
          <w:rFonts w:asciiTheme="majorHAnsi" w:hAnsiTheme="majorHAnsi" w:cs="Mangal"/>
          <w:sz w:val="22"/>
          <w:szCs w:val="22"/>
        </w:rPr>
        <w:t xml:space="preserve"> </w:t>
      </w:r>
    </w:p>
    <w:p w14:paraId="48394D08" w14:textId="24D840ED" w:rsidR="006F56A5" w:rsidRPr="00FC7331" w:rsidRDefault="006F56A5" w:rsidP="00597902">
      <w:pPr>
        <w:ind w:firstLine="720"/>
        <w:rPr>
          <w:rFonts w:asciiTheme="majorHAnsi" w:hAnsiTheme="majorHAnsi" w:cs="Mangal"/>
          <w:sz w:val="22"/>
          <w:szCs w:val="22"/>
        </w:rPr>
      </w:pPr>
      <w:r w:rsidRPr="00FC7331">
        <w:rPr>
          <w:rFonts w:asciiTheme="majorHAnsi" w:hAnsiTheme="majorHAnsi" w:cs="Mangal"/>
          <w:sz w:val="22"/>
          <w:szCs w:val="22"/>
        </w:rPr>
        <w:t>Chair- Technology Committee 2019 –</w:t>
      </w:r>
      <w:r>
        <w:rPr>
          <w:rFonts w:asciiTheme="majorHAnsi" w:hAnsiTheme="majorHAnsi" w:cs="Mangal"/>
          <w:sz w:val="22"/>
          <w:szCs w:val="22"/>
        </w:rPr>
        <w:t xml:space="preserve"> </w:t>
      </w:r>
      <w:r w:rsidR="004B21EE">
        <w:rPr>
          <w:rFonts w:asciiTheme="majorHAnsi" w:hAnsiTheme="majorHAnsi" w:cs="Mangal"/>
          <w:sz w:val="22"/>
          <w:szCs w:val="22"/>
        </w:rPr>
        <w:t>2022</w:t>
      </w:r>
    </w:p>
    <w:p w14:paraId="61221AE7" w14:textId="77777777" w:rsidR="00597902" w:rsidRDefault="006F56A5" w:rsidP="005023E6">
      <w:pPr>
        <w:rPr>
          <w:rFonts w:asciiTheme="majorHAnsi" w:hAnsiTheme="majorHAnsi" w:cs="Mangal"/>
          <w:sz w:val="22"/>
          <w:szCs w:val="22"/>
        </w:rPr>
      </w:pPr>
      <w:r w:rsidRPr="00FC7331">
        <w:rPr>
          <w:rFonts w:asciiTheme="majorHAnsi" w:hAnsiTheme="majorHAnsi" w:cs="Mangal"/>
          <w:sz w:val="22"/>
          <w:szCs w:val="22"/>
        </w:rPr>
        <w:t>Cou</w:t>
      </w:r>
      <w:r w:rsidR="00597902">
        <w:rPr>
          <w:rFonts w:asciiTheme="majorHAnsi" w:hAnsiTheme="majorHAnsi" w:cs="Mangal"/>
          <w:sz w:val="22"/>
          <w:szCs w:val="22"/>
        </w:rPr>
        <w:t xml:space="preserve">ncil on Social Work Education </w:t>
      </w:r>
    </w:p>
    <w:p w14:paraId="594D146E" w14:textId="48939759" w:rsidR="006F56A5" w:rsidRPr="00FC7331" w:rsidRDefault="006F56A5" w:rsidP="00597902">
      <w:pPr>
        <w:ind w:firstLine="720"/>
        <w:rPr>
          <w:rFonts w:asciiTheme="majorHAnsi" w:hAnsiTheme="majorHAnsi" w:cs="Mangal"/>
          <w:sz w:val="22"/>
          <w:szCs w:val="22"/>
        </w:rPr>
      </w:pPr>
      <w:r w:rsidRPr="00FC7331">
        <w:rPr>
          <w:rFonts w:asciiTheme="majorHAnsi" w:hAnsiTheme="majorHAnsi" w:cs="Mangal"/>
          <w:sz w:val="22"/>
          <w:szCs w:val="22"/>
        </w:rPr>
        <w:t xml:space="preserve">Technology and Education Committee Member- 2018- </w:t>
      </w:r>
      <w:r w:rsidR="001B5FD3">
        <w:rPr>
          <w:rFonts w:asciiTheme="majorHAnsi" w:hAnsiTheme="majorHAnsi" w:cs="Mangal"/>
          <w:sz w:val="22"/>
          <w:szCs w:val="22"/>
        </w:rPr>
        <w:t>Present</w:t>
      </w:r>
    </w:p>
    <w:p w14:paraId="7961EBF1" w14:textId="77777777" w:rsidR="00597902" w:rsidRDefault="006F56A5" w:rsidP="005023E6">
      <w:pPr>
        <w:rPr>
          <w:rFonts w:asciiTheme="majorHAnsi" w:hAnsiTheme="majorHAnsi" w:cs="Mangal"/>
          <w:sz w:val="22"/>
          <w:szCs w:val="22"/>
        </w:rPr>
      </w:pPr>
      <w:r w:rsidRPr="00FA0E15">
        <w:rPr>
          <w:rFonts w:asciiTheme="majorHAnsi" w:hAnsiTheme="majorHAnsi" w:cs="Mangal"/>
          <w:sz w:val="22"/>
          <w:szCs w:val="22"/>
        </w:rPr>
        <w:t xml:space="preserve">Michigan Transfer Pathways Consortium </w:t>
      </w:r>
    </w:p>
    <w:p w14:paraId="7D15A8B5" w14:textId="774A8D45" w:rsidR="006F56A5" w:rsidRPr="00FA0E15" w:rsidRDefault="00597902" w:rsidP="00597902">
      <w:pPr>
        <w:ind w:firstLine="720"/>
        <w:rPr>
          <w:rFonts w:asciiTheme="majorHAnsi" w:hAnsiTheme="majorHAnsi" w:cs="Mangal"/>
          <w:sz w:val="22"/>
          <w:szCs w:val="22"/>
        </w:rPr>
      </w:pPr>
      <w:r>
        <w:rPr>
          <w:rFonts w:asciiTheme="majorHAnsi" w:hAnsiTheme="majorHAnsi" w:cs="Mangal"/>
          <w:sz w:val="22"/>
          <w:szCs w:val="22"/>
        </w:rPr>
        <w:t>Member</w:t>
      </w:r>
      <w:r w:rsidR="006F56A5" w:rsidRPr="00FA0E15">
        <w:rPr>
          <w:rFonts w:asciiTheme="majorHAnsi" w:hAnsiTheme="majorHAnsi" w:cs="Mangal"/>
          <w:sz w:val="22"/>
          <w:szCs w:val="22"/>
        </w:rPr>
        <w:t>– 2018 –</w:t>
      </w:r>
      <w:r w:rsidR="006F56A5">
        <w:rPr>
          <w:rFonts w:asciiTheme="majorHAnsi" w:hAnsiTheme="majorHAnsi" w:cs="Mangal"/>
          <w:sz w:val="22"/>
          <w:szCs w:val="22"/>
        </w:rPr>
        <w:t xml:space="preserve"> Present</w:t>
      </w:r>
    </w:p>
    <w:p w14:paraId="1A936D2F" w14:textId="77777777" w:rsidR="00597902" w:rsidRDefault="006F56A5" w:rsidP="005023E6">
      <w:pPr>
        <w:rPr>
          <w:rFonts w:asciiTheme="majorHAnsi" w:hAnsiTheme="majorHAnsi" w:cs="Mangal"/>
          <w:sz w:val="22"/>
          <w:szCs w:val="22"/>
        </w:rPr>
      </w:pPr>
      <w:r w:rsidRPr="00D50133">
        <w:rPr>
          <w:rFonts w:asciiTheme="majorHAnsi" w:hAnsiTheme="majorHAnsi" w:cs="Mangal"/>
          <w:sz w:val="22"/>
          <w:szCs w:val="22"/>
        </w:rPr>
        <w:t>State of Michigan</w:t>
      </w:r>
      <w:r>
        <w:rPr>
          <w:rFonts w:asciiTheme="majorHAnsi" w:hAnsiTheme="majorHAnsi" w:cs="Mangal"/>
          <w:sz w:val="22"/>
          <w:szCs w:val="22"/>
        </w:rPr>
        <w:t>,</w:t>
      </w:r>
      <w:r>
        <w:rPr>
          <w:rFonts w:asciiTheme="majorHAnsi" w:hAnsiTheme="majorHAnsi" w:cs="Mangal"/>
          <w:i/>
          <w:sz w:val="22"/>
          <w:szCs w:val="22"/>
        </w:rPr>
        <w:t xml:space="preserve"> </w:t>
      </w:r>
      <w:r w:rsidRPr="00FC7331">
        <w:rPr>
          <w:rFonts w:asciiTheme="majorHAnsi" w:hAnsiTheme="majorHAnsi" w:cs="Mangal"/>
          <w:sz w:val="22"/>
          <w:szCs w:val="22"/>
        </w:rPr>
        <w:t>C</w:t>
      </w:r>
      <w:r w:rsidRPr="00FA0E15">
        <w:rPr>
          <w:rFonts w:asciiTheme="majorHAnsi" w:hAnsiTheme="majorHAnsi" w:cs="Mangal"/>
          <w:sz w:val="22"/>
          <w:szCs w:val="22"/>
        </w:rPr>
        <w:t>ontinuing Education Collaborative</w:t>
      </w:r>
    </w:p>
    <w:p w14:paraId="42F62569" w14:textId="7A0485F1" w:rsidR="006F56A5" w:rsidRPr="00FA0E15" w:rsidRDefault="001B5FD3" w:rsidP="00597902">
      <w:pPr>
        <w:ind w:firstLine="720"/>
        <w:rPr>
          <w:rFonts w:asciiTheme="majorHAnsi" w:hAnsiTheme="majorHAnsi" w:cs="Mangal"/>
          <w:sz w:val="22"/>
          <w:szCs w:val="22"/>
        </w:rPr>
      </w:pPr>
      <w:r w:rsidRPr="00FA0E15">
        <w:rPr>
          <w:rFonts w:asciiTheme="majorHAnsi" w:hAnsiTheme="majorHAnsi" w:cs="Mangal"/>
          <w:sz w:val="22"/>
          <w:szCs w:val="22"/>
        </w:rPr>
        <w:t>Advisory Group for the Development of Review Standards</w:t>
      </w:r>
      <w:r>
        <w:rPr>
          <w:rFonts w:asciiTheme="majorHAnsi" w:hAnsiTheme="majorHAnsi" w:cs="Mangal"/>
          <w:sz w:val="22"/>
          <w:szCs w:val="22"/>
        </w:rPr>
        <w:t xml:space="preserve">- </w:t>
      </w:r>
      <w:r w:rsidRPr="00FA0E15">
        <w:rPr>
          <w:rFonts w:asciiTheme="majorHAnsi" w:hAnsiTheme="majorHAnsi" w:cs="Mangal"/>
          <w:sz w:val="22"/>
          <w:szCs w:val="22"/>
        </w:rPr>
        <w:t>2006</w:t>
      </w:r>
      <w:r w:rsidR="006F56A5" w:rsidRPr="00FA0E15">
        <w:rPr>
          <w:rFonts w:asciiTheme="majorHAnsi" w:hAnsiTheme="majorHAnsi" w:cs="Mangal"/>
          <w:sz w:val="22"/>
          <w:szCs w:val="22"/>
        </w:rPr>
        <w:t xml:space="preserve"> – 201</w:t>
      </w:r>
      <w:r>
        <w:rPr>
          <w:rFonts w:asciiTheme="majorHAnsi" w:hAnsiTheme="majorHAnsi" w:cs="Mangal"/>
          <w:sz w:val="22"/>
          <w:szCs w:val="22"/>
        </w:rPr>
        <w:t>4</w:t>
      </w:r>
    </w:p>
    <w:p w14:paraId="3F62C022" w14:textId="77777777" w:rsidR="00597902" w:rsidRDefault="006F56A5" w:rsidP="005023E6">
      <w:pPr>
        <w:rPr>
          <w:rFonts w:asciiTheme="majorHAnsi" w:hAnsiTheme="majorHAnsi" w:cs="Mangal"/>
          <w:sz w:val="22"/>
          <w:szCs w:val="22"/>
        </w:rPr>
      </w:pPr>
      <w:r w:rsidRPr="00FA0E15">
        <w:rPr>
          <w:rFonts w:asciiTheme="majorHAnsi" w:hAnsiTheme="majorHAnsi" w:cs="Mangal"/>
          <w:sz w:val="22"/>
          <w:szCs w:val="22"/>
        </w:rPr>
        <w:t>State of Michigan, Department of Human Services</w:t>
      </w:r>
      <w:r>
        <w:rPr>
          <w:rFonts w:asciiTheme="majorHAnsi" w:hAnsiTheme="majorHAnsi" w:cs="Mangal"/>
          <w:sz w:val="22"/>
          <w:szCs w:val="22"/>
        </w:rPr>
        <w:t xml:space="preserve">, </w:t>
      </w:r>
    </w:p>
    <w:p w14:paraId="5D462E61" w14:textId="4F20B512" w:rsidR="006F56A5" w:rsidRPr="00FA0E15" w:rsidRDefault="006F56A5" w:rsidP="00597902">
      <w:pPr>
        <w:ind w:firstLine="720"/>
        <w:rPr>
          <w:rFonts w:asciiTheme="majorHAnsi" w:hAnsiTheme="majorHAnsi" w:cs="Mangal"/>
          <w:sz w:val="22"/>
          <w:szCs w:val="22"/>
        </w:rPr>
      </w:pPr>
      <w:r w:rsidRPr="00FA0E15">
        <w:rPr>
          <w:rFonts w:asciiTheme="majorHAnsi" w:hAnsiTheme="majorHAnsi" w:cs="Mangal"/>
          <w:sz w:val="22"/>
          <w:szCs w:val="22"/>
        </w:rPr>
        <w:t>Chil</w:t>
      </w:r>
      <w:r w:rsidR="00597902">
        <w:rPr>
          <w:rFonts w:asciiTheme="majorHAnsi" w:hAnsiTheme="majorHAnsi" w:cs="Mangal"/>
          <w:sz w:val="22"/>
          <w:szCs w:val="22"/>
        </w:rPr>
        <w:t>d Welfare Turnover Collaboration</w:t>
      </w:r>
      <w:r w:rsidRPr="00FA0E15">
        <w:rPr>
          <w:rFonts w:asciiTheme="majorHAnsi" w:hAnsiTheme="majorHAnsi" w:cs="Mangal"/>
          <w:sz w:val="22"/>
          <w:szCs w:val="22"/>
        </w:rPr>
        <w:t>- 2005 – 2007</w:t>
      </w:r>
    </w:p>
    <w:p w14:paraId="6728D35E" w14:textId="77777777" w:rsidR="006F56A5" w:rsidRDefault="006F56A5" w:rsidP="006F56A5">
      <w:pPr>
        <w:ind w:left="-180"/>
        <w:rPr>
          <w:rFonts w:asciiTheme="majorHAnsi" w:hAnsiTheme="majorHAnsi" w:cs="Mangal"/>
          <w:b/>
          <w:i/>
          <w:sz w:val="22"/>
          <w:szCs w:val="22"/>
        </w:rPr>
      </w:pPr>
      <w:r w:rsidRPr="00FA0E15">
        <w:rPr>
          <w:rFonts w:asciiTheme="majorHAnsi" w:hAnsiTheme="majorHAnsi" w:cs="Mangal"/>
          <w:b/>
          <w:i/>
          <w:sz w:val="22"/>
          <w:szCs w:val="22"/>
        </w:rPr>
        <w:t>Advisory Positions</w:t>
      </w:r>
    </w:p>
    <w:p w14:paraId="49E7B0AF" w14:textId="1176F4FF" w:rsidR="00797122" w:rsidRPr="006132E6" w:rsidRDefault="00797122" w:rsidP="006F56A5">
      <w:pPr>
        <w:ind w:left="-180"/>
        <w:rPr>
          <w:rFonts w:asciiTheme="majorHAnsi" w:hAnsiTheme="majorHAnsi" w:cs="Mangal"/>
          <w:bCs/>
          <w:iCs/>
          <w:sz w:val="22"/>
          <w:szCs w:val="22"/>
        </w:rPr>
      </w:pPr>
      <w:r>
        <w:rPr>
          <w:rFonts w:asciiTheme="majorHAnsi" w:hAnsiTheme="majorHAnsi" w:cs="Mangal"/>
          <w:b/>
          <w:i/>
          <w:sz w:val="22"/>
          <w:szCs w:val="22"/>
        </w:rPr>
        <w:tab/>
      </w:r>
      <w:r w:rsidRPr="006132E6">
        <w:rPr>
          <w:rFonts w:asciiTheme="majorHAnsi" w:hAnsiTheme="majorHAnsi" w:cs="Mangal"/>
          <w:bCs/>
          <w:iCs/>
          <w:sz w:val="22"/>
          <w:szCs w:val="22"/>
        </w:rPr>
        <w:t>Faculty Advisor – Students for Essential Needs Security, Michigan State University</w:t>
      </w:r>
      <w:r w:rsidR="006132E6">
        <w:rPr>
          <w:rFonts w:asciiTheme="majorHAnsi" w:hAnsiTheme="majorHAnsi" w:cs="Mangal"/>
          <w:bCs/>
          <w:iCs/>
          <w:sz w:val="22"/>
          <w:szCs w:val="22"/>
        </w:rPr>
        <w:t xml:space="preserve"> </w:t>
      </w:r>
      <w:r w:rsidR="004E3CDF">
        <w:rPr>
          <w:rFonts w:asciiTheme="majorHAnsi" w:hAnsiTheme="majorHAnsi" w:cs="Mangal"/>
          <w:bCs/>
          <w:iCs/>
          <w:sz w:val="22"/>
          <w:szCs w:val="22"/>
        </w:rPr>
        <w:t>–</w:t>
      </w:r>
      <w:r w:rsidR="006132E6">
        <w:rPr>
          <w:rFonts w:asciiTheme="majorHAnsi" w:hAnsiTheme="majorHAnsi" w:cs="Mangal"/>
          <w:bCs/>
          <w:iCs/>
          <w:sz w:val="22"/>
          <w:szCs w:val="22"/>
        </w:rPr>
        <w:t xml:space="preserve"> 2021</w:t>
      </w:r>
      <w:r w:rsidR="004E3CDF">
        <w:rPr>
          <w:rFonts w:asciiTheme="majorHAnsi" w:hAnsiTheme="majorHAnsi" w:cs="Mangal"/>
          <w:bCs/>
          <w:iCs/>
          <w:sz w:val="22"/>
          <w:szCs w:val="22"/>
        </w:rPr>
        <w:t xml:space="preserve"> - Present</w:t>
      </w:r>
    </w:p>
    <w:p w14:paraId="2441BCD4" w14:textId="77777777" w:rsidR="006F56A5" w:rsidRPr="00597902" w:rsidRDefault="006F56A5" w:rsidP="005023E6">
      <w:pPr>
        <w:rPr>
          <w:rFonts w:asciiTheme="majorHAnsi" w:hAnsiTheme="majorHAnsi" w:cs="Mangal"/>
          <w:sz w:val="22"/>
          <w:szCs w:val="22"/>
        </w:rPr>
      </w:pPr>
      <w:r w:rsidRPr="00597902">
        <w:rPr>
          <w:rFonts w:asciiTheme="majorHAnsi" w:hAnsiTheme="majorHAnsi" w:cs="Mangal"/>
          <w:sz w:val="22"/>
          <w:szCs w:val="22"/>
        </w:rPr>
        <w:t>Faculty Advisor - Students for Social Work – MSU School of Social Work - 2006-Present</w:t>
      </w:r>
    </w:p>
    <w:p w14:paraId="08F5D847" w14:textId="77777777" w:rsidR="006F56A5" w:rsidRPr="00597902" w:rsidRDefault="006F56A5" w:rsidP="005023E6">
      <w:pPr>
        <w:rPr>
          <w:rFonts w:asciiTheme="majorHAnsi" w:hAnsiTheme="majorHAnsi" w:cs="Mangal"/>
          <w:sz w:val="22"/>
          <w:szCs w:val="22"/>
        </w:rPr>
      </w:pPr>
      <w:r w:rsidRPr="00597902">
        <w:rPr>
          <w:rFonts w:asciiTheme="majorHAnsi" w:hAnsiTheme="majorHAnsi" w:cs="Mangal"/>
          <w:sz w:val="22"/>
          <w:szCs w:val="22"/>
        </w:rPr>
        <w:t>Undergraduate Advisory Board – MSU School of Social Work – 2012- Present</w:t>
      </w:r>
    </w:p>
    <w:p w14:paraId="13085F5B" w14:textId="6CD4F679" w:rsidR="006F56A5" w:rsidRPr="00FA0E15" w:rsidRDefault="006F56A5" w:rsidP="00D35323">
      <w:pPr>
        <w:rPr>
          <w:rFonts w:asciiTheme="majorHAnsi" w:hAnsiTheme="majorHAnsi" w:cs="Mangal"/>
          <w:sz w:val="22"/>
          <w:szCs w:val="22"/>
        </w:rPr>
      </w:pPr>
      <w:r w:rsidRPr="00597902">
        <w:rPr>
          <w:rFonts w:asciiTheme="majorHAnsi" w:hAnsiTheme="majorHAnsi" w:cs="Mangal"/>
          <w:sz w:val="22"/>
          <w:szCs w:val="22"/>
        </w:rPr>
        <w:t>Student Success Collaborative - Michigan State University and College of Social Science – 2015 – 2017</w:t>
      </w:r>
      <w:r w:rsidR="00CB08F6" w:rsidRPr="00597902">
        <w:rPr>
          <w:rFonts w:asciiTheme="majorHAnsi" w:hAnsiTheme="majorHAnsi" w:cs="Mangal"/>
          <w:sz w:val="22"/>
          <w:szCs w:val="22"/>
        </w:rPr>
        <w:t xml:space="preserve"> </w:t>
      </w:r>
      <w:r w:rsidRPr="00597902">
        <w:rPr>
          <w:rFonts w:asciiTheme="majorHAnsi" w:hAnsiTheme="majorHAnsi" w:cs="Mangal"/>
          <w:sz w:val="22"/>
          <w:szCs w:val="22"/>
        </w:rPr>
        <w:t>Workflow Development Group and Training Group</w:t>
      </w:r>
    </w:p>
    <w:sectPr w:rsidR="006F56A5" w:rsidRPr="00FA0E15" w:rsidSect="00FA0E15">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A74E" w14:textId="77777777" w:rsidR="007546B2" w:rsidRDefault="007546B2" w:rsidP="0016030F">
      <w:r>
        <w:separator/>
      </w:r>
    </w:p>
  </w:endnote>
  <w:endnote w:type="continuationSeparator" w:id="0">
    <w:p w14:paraId="604D23E6" w14:textId="77777777" w:rsidR="007546B2" w:rsidRDefault="007546B2" w:rsidP="0016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CCF2" w14:textId="0F4F6A7E" w:rsidR="0016030F" w:rsidRDefault="0016030F">
    <w:pPr>
      <w:pStyle w:val="Footer"/>
      <w:jc w:val="right"/>
    </w:pPr>
    <w:r>
      <w:fldChar w:fldCharType="begin"/>
    </w:r>
    <w:r>
      <w:instrText xml:space="preserve"> PAGE   \* MERGEFORMAT </w:instrText>
    </w:r>
    <w:r>
      <w:fldChar w:fldCharType="separate"/>
    </w:r>
    <w:r w:rsidR="003D7397">
      <w:rPr>
        <w:noProof/>
      </w:rPr>
      <w:t>7</w:t>
    </w:r>
    <w:r>
      <w:rPr>
        <w:noProof/>
      </w:rPr>
      <w:fldChar w:fldCharType="end"/>
    </w:r>
  </w:p>
  <w:p w14:paraId="62FACCF3" w14:textId="77777777" w:rsidR="0016030F" w:rsidRDefault="00160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33E3" w14:textId="77777777" w:rsidR="007546B2" w:rsidRDefault="007546B2" w:rsidP="0016030F">
      <w:r>
        <w:separator/>
      </w:r>
    </w:p>
  </w:footnote>
  <w:footnote w:type="continuationSeparator" w:id="0">
    <w:p w14:paraId="623ADF25" w14:textId="77777777" w:rsidR="007546B2" w:rsidRDefault="007546B2" w:rsidP="0016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3102"/>
    <w:multiLevelType w:val="hybridMultilevel"/>
    <w:tmpl w:val="D04A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552D0"/>
    <w:multiLevelType w:val="hybridMultilevel"/>
    <w:tmpl w:val="C20E3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FC55BD"/>
    <w:multiLevelType w:val="hybridMultilevel"/>
    <w:tmpl w:val="5D7E29EC"/>
    <w:lvl w:ilvl="0" w:tplc="F9D27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4D7A19"/>
    <w:multiLevelType w:val="hybridMultilevel"/>
    <w:tmpl w:val="C464D366"/>
    <w:lvl w:ilvl="0" w:tplc="71AAE02E">
      <w:start w:val="1"/>
      <w:numFmt w:val="bullet"/>
      <w:lvlText w:val="□"/>
      <w:lvlJc w:val="left"/>
      <w:pPr>
        <w:tabs>
          <w:tab w:val="num" w:pos="-1260"/>
        </w:tabs>
        <w:ind w:left="-12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126614"/>
    <w:multiLevelType w:val="hybridMultilevel"/>
    <w:tmpl w:val="D2A22242"/>
    <w:lvl w:ilvl="0" w:tplc="71AAE02E">
      <w:start w:val="1"/>
      <w:numFmt w:val="bullet"/>
      <w:lvlText w:val="□"/>
      <w:lvlJc w:val="left"/>
      <w:pPr>
        <w:tabs>
          <w:tab w:val="num" w:pos="-1260"/>
        </w:tabs>
        <w:ind w:left="-12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F5C28"/>
    <w:multiLevelType w:val="hybridMultilevel"/>
    <w:tmpl w:val="D1D6B1C0"/>
    <w:lvl w:ilvl="0" w:tplc="84263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9CD5326"/>
    <w:multiLevelType w:val="hybridMultilevel"/>
    <w:tmpl w:val="DE8AEEFC"/>
    <w:lvl w:ilvl="0" w:tplc="8FA2D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EE6C4E"/>
    <w:multiLevelType w:val="hybridMultilevel"/>
    <w:tmpl w:val="8DE28C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FD34F90"/>
    <w:multiLevelType w:val="hybridMultilevel"/>
    <w:tmpl w:val="EF7CF0A8"/>
    <w:lvl w:ilvl="0" w:tplc="ABB26C6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4A373A6"/>
    <w:multiLevelType w:val="hybridMultilevel"/>
    <w:tmpl w:val="EA8A6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0846476">
    <w:abstractNumId w:val="3"/>
  </w:num>
  <w:num w:numId="2" w16cid:durableId="491601683">
    <w:abstractNumId w:val="4"/>
  </w:num>
  <w:num w:numId="3" w16cid:durableId="694422601">
    <w:abstractNumId w:val="1"/>
  </w:num>
  <w:num w:numId="4" w16cid:durableId="135493027">
    <w:abstractNumId w:val="9"/>
  </w:num>
  <w:num w:numId="5" w16cid:durableId="823737621">
    <w:abstractNumId w:val="0"/>
  </w:num>
  <w:num w:numId="6" w16cid:durableId="1594047851">
    <w:abstractNumId w:val="5"/>
  </w:num>
  <w:num w:numId="7" w16cid:durableId="663627736">
    <w:abstractNumId w:val="2"/>
  </w:num>
  <w:num w:numId="8" w16cid:durableId="1161654591">
    <w:abstractNumId w:val="8"/>
  </w:num>
  <w:num w:numId="9" w16cid:durableId="1643736058">
    <w:abstractNumId w:val="6"/>
  </w:num>
  <w:num w:numId="10" w16cid:durableId="1517647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91"/>
    <w:rsid w:val="0000083A"/>
    <w:rsid w:val="000018D0"/>
    <w:rsid w:val="00001F4A"/>
    <w:rsid w:val="0000330E"/>
    <w:rsid w:val="00003F7B"/>
    <w:rsid w:val="00005303"/>
    <w:rsid w:val="00006030"/>
    <w:rsid w:val="00011E24"/>
    <w:rsid w:val="00014DE2"/>
    <w:rsid w:val="000161CD"/>
    <w:rsid w:val="0001710F"/>
    <w:rsid w:val="000207E4"/>
    <w:rsid w:val="00021104"/>
    <w:rsid w:val="000213DA"/>
    <w:rsid w:val="00022295"/>
    <w:rsid w:val="000224E9"/>
    <w:rsid w:val="00023284"/>
    <w:rsid w:val="00023514"/>
    <w:rsid w:val="00025523"/>
    <w:rsid w:val="00027C17"/>
    <w:rsid w:val="000305F3"/>
    <w:rsid w:val="00030C67"/>
    <w:rsid w:val="000318FF"/>
    <w:rsid w:val="00032758"/>
    <w:rsid w:val="00032927"/>
    <w:rsid w:val="00032B7B"/>
    <w:rsid w:val="000342D4"/>
    <w:rsid w:val="00036438"/>
    <w:rsid w:val="00036818"/>
    <w:rsid w:val="00036BA4"/>
    <w:rsid w:val="000371B2"/>
    <w:rsid w:val="0003780A"/>
    <w:rsid w:val="000379CF"/>
    <w:rsid w:val="00037B27"/>
    <w:rsid w:val="0004029F"/>
    <w:rsid w:val="000415E7"/>
    <w:rsid w:val="000515D9"/>
    <w:rsid w:val="00051A5C"/>
    <w:rsid w:val="00052A51"/>
    <w:rsid w:val="00052AF9"/>
    <w:rsid w:val="000553FA"/>
    <w:rsid w:val="00055939"/>
    <w:rsid w:val="00055ED7"/>
    <w:rsid w:val="00060488"/>
    <w:rsid w:val="00060D34"/>
    <w:rsid w:val="00064147"/>
    <w:rsid w:val="00064177"/>
    <w:rsid w:val="000657BE"/>
    <w:rsid w:val="00071A03"/>
    <w:rsid w:val="00072196"/>
    <w:rsid w:val="00073563"/>
    <w:rsid w:val="00074233"/>
    <w:rsid w:val="0007475F"/>
    <w:rsid w:val="0007741F"/>
    <w:rsid w:val="000810DF"/>
    <w:rsid w:val="00081EB5"/>
    <w:rsid w:val="00082487"/>
    <w:rsid w:val="00084380"/>
    <w:rsid w:val="000856B9"/>
    <w:rsid w:val="00085976"/>
    <w:rsid w:val="00085F07"/>
    <w:rsid w:val="00085F15"/>
    <w:rsid w:val="00085F7D"/>
    <w:rsid w:val="00092FB1"/>
    <w:rsid w:val="00094BDE"/>
    <w:rsid w:val="000957CE"/>
    <w:rsid w:val="00096162"/>
    <w:rsid w:val="000968B6"/>
    <w:rsid w:val="000973F1"/>
    <w:rsid w:val="00097A15"/>
    <w:rsid w:val="00097D7F"/>
    <w:rsid w:val="00097EC0"/>
    <w:rsid w:val="000A324F"/>
    <w:rsid w:val="000A3393"/>
    <w:rsid w:val="000A38FC"/>
    <w:rsid w:val="000A4252"/>
    <w:rsid w:val="000A61F2"/>
    <w:rsid w:val="000A7906"/>
    <w:rsid w:val="000B0C2A"/>
    <w:rsid w:val="000B26E9"/>
    <w:rsid w:val="000B305D"/>
    <w:rsid w:val="000B4EAF"/>
    <w:rsid w:val="000B780D"/>
    <w:rsid w:val="000C1A00"/>
    <w:rsid w:val="000C1A8F"/>
    <w:rsid w:val="000C1EA2"/>
    <w:rsid w:val="000C2CF8"/>
    <w:rsid w:val="000C436A"/>
    <w:rsid w:val="000C7C48"/>
    <w:rsid w:val="000D0302"/>
    <w:rsid w:val="000D040D"/>
    <w:rsid w:val="000D1AAA"/>
    <w:rsid w:val="000D2FD8"/>
    <w:rsid w:val="000D3803"/>
    <w:rsid w:val="000D3D3E"/>
    <w:rsid w:val="000D4682"/>
    <w:rsid w:val="000D5C69"/>
    <w:rsid w:val="000D6564"/>
    <w:rsid w:val="000D7323"/>
    <w:rsid w:val="000D7717"/>
    <w:rsid w:val="000E0ACD"/>
    <w:rsid w:val="000E0FF3"/>
    <w:rsid w:val="000E202A"/>
    <w:rsid w:val="000E2948"/>
    <w:rsid w:val="000E5AB5"/>
    <w:rsid w:val="000E7974"/>
    <w:rsid w:val="000F0E37"/>
    <w:rsid w:val="000F1232"/>
    <w:rsid w:val="000F20D9"/>
    <w:rsid w:val="000F2683"/>
    <w:rsid w:val="000F2B90"/>
    <w:rsid w:val="000F2BB2"/>
    <w:rsid w:val="000F3E8D"/>
    <w:rsid w:val="00100D30"/>
    <w:rsid w:val="00102E1D"/>
    <w:rsid w:val="001068C3"/>
    <w:rsid w:val="00107ABC"/>
    <w:rsid w:val="00110FC7"/>
    <w:rsid w:val="00111114"/>
    <w:rsid w:val="001111CA"/>
    <w:rsid w:val="00111F27"/>
    <w:rsid w:val="00112E2A"/>
    <w:rsid w:val="00114FB9"/>
    <w:rsid w:val="0011514F"/>
    <w:rsid w:val="0011584F"/>
    <w:rsid w:val="00115A18"/>
    <w:rsid w:val="00115E94"/>
    <w:rsid w:val="0012094E"/>
    <w:rsid w:val="001216E8"/>
    <w:rsid w:val="001225EE"/>
    <w:rsid w:val="00123B6E"/>
    <w:rsid w:val="00124E59"/>
    <w:rsid w:val="001266F3"/>
    <w:rsid w:val="0013038A"/>
    <w:rsid w:val="001310F4"/>
    <w:rsid w:val="00131197"/>
    <w:rsid w:val="001319DB"/>
    <w:rsid w:val="00133E2A"/>
    <w:rsid w:val="00135A89"/>
    <w:rsid w:val="00135C1D"/>
    <w:rsid w:val="001378EE"/>
    <w:rsid w:val="001424F7"/>
    <w:rsid w:val="00142CA0"/>
    <w:rsid w:val="001438D4"/>
    <w:rsid w:val="00144ABA"/>
    <w:rsid w:val="00146D94"/>
    <w:rsid w:val="00147BCC"/>
    <w:rsid w:val="00147CDB"/>
    <w:rsid w:val="0015086D"/>
    <w:rsid w:val="00150A72"/>
    <w:rsid w:val="00153ADD"/>
    <w:rsid w:val="001546BF"/>
    <w:rsid w:val="001551EC"/>
    <w:rsid w:val="00155724"/>
    <w:rsid w:val="00155C5D"/>
    <w:rsid w:val="00156D65"/>
    <w:rsid w:val="00156DE5"/>
    <w:rsid w:val="00156EA1"/>
    <w:rsid w:val="001570F6"/>
    <w:rsid w:val="00157923"/>
    <w:rsid w:val="0016030F"/>
    <w:rsid w:val="00160A38"/>
    <w:rsid w:val="00162C0F"/>
    <w:rsid w:val="0016351B"/>
    <w:rsid w:val="0016440E"/>
    <w:rsid w:val="00164E3C"/>
    <w:rsid w:val="001670C9"/>
    <w:rsid w:val="001672BA"/>
    <w:rsid w:val="00170341"/>
    <w:rsid w:val="00171D7F"/>
    <w:rsid w:val="00171E08"/>
    <w:rsid w:val="00172568"/>
    <w:rsid w:val="00173F39"/>
    <w:rsid w:val="0017490F"/>
    <w:rsid w:val="001754A5"/>
    <w:rsid w:val="00180399"/>
    <w:rsid w:val="001811C4"/>
    <w:rsid w:val="00185817"/>
    <w:rsid w:val="00186892"/>
    <w:rsid w:val="00191A09"/>
    <w:rsid w:val="00193EAC"/>
    <w:rsid w:val="0019429D"/>
    <w:rsid w:val="00194615"/>
    <w:rsid w:val="001946A6"/>
    <w:rsid w:val="00194B8E"/>
    <w:rsid w:val="00195393"/>
    <w:rsid w:val="001955C7"/>
    <w:rsid w:val="001972F4"/>
    <w:rsid w:val="001A03B2"/>
    <w:rsid w:val="001A0624"/>
    <w:rsid w:val="001A108F"/>
    <w:rsid w:val="001A1309"/>
    <w:rsid w:val="001A202F"/>
    <w:rsid w:val="001A2313"/>
    <w:rsid w:val="001A382A"/>
    <w:rsid w:val="001A399E"/>
    <w:rsid w:val="001A3A15"/>
    <w:rsid w:val="001A5C60"/>
    <w:rsid w:val="001A5D7D"/>
    <w:rsid w:val="001B0BCD"/>
    <w:rsid w:val="001B228F"/>
    <w:rsid w:val="001B2570"/>
    <w:rsid w:val="001B3B31"/>
    <w:rsid w:val="001B486F"/>
    <w:rsid w:val="001B5FD3"/>
    <w:rsid w:val="001B6E5B"/>
    <w:rsid w:val="001B7E03"/>
    <w:rsid w:val="001C002D"/>
    <w:rsid w:val="001C028E"/>
    <w:rsid w:val="001C092D"/>
    <w:rsid w:val="001C1413"/>
    <w:rsid w:val="001C1FDF"/>
    <w:rsid w:val="001C2C01"/>
    <w:rsid w:val="001C352A"/>
    <w:rsid w:val="001C36E1"/>
    <w:rsid w:val="001C3BB6"/>
    <w:rsid w:val="001C3BE0"/>
    <w:rsid w:val="001C6B62"/>
    <w:rsid w:val="001C7197"/>
    <w:rsid w:val="001D0C9A"/>
    <w:rsid w:val="001D0DA3"/>
    <w:rsid w:val="001D121F"/>
    <w:rsid w:val="001D14DD"/>
    <w:rsid w:val="001D1EA6"/>
    <w:rsid w:val="001D2918"/>
    <w:rsid w:val="001D2983"/>
    <w:rsid w:val="001D398A"/>
    <w:rsid w:val="001D3C24"/>
    <w:rsid w:val="001D4EE8"/>
    <w:rsid w:val="001D752D"/>
    <w:rsid w:val="001D76A8"/>
    <w:rsid w:val="001E2689"/>
    <w:rsid w:val="001E2A2F"/>
    <w:rsid w:val="001E36BB"/>
    <w:rsid w:val="001E5795"/>
    <w:rsid w:val="001F01E6"/>
    <w:rsid w:val="001F23A6"/>
    <w:rsid w:val="001F333F"/>
    <w:rsid w:val="001F420A"/>
    <w:rsid w:val="001F4B93"/>
    <w:rsid w:val="001F4CEC"/>
    <w:rsid w:val="001F4EEE"/>
    <w:rsid w:val="001F5E27"/>
    <w:rsid w:val="001F6E3A"/>
    <w:rsid w:val="002001C4"/>
    <w:rsid w:val="00200AED"/>
    <w:rsid w:val="002025A5"/>
    <w:rsid w:val="00203ABE"/>
    <w:rsid w:val="002069EC"/>
    <w:rsid w:val="00207F86"/>
    <w:rsid w:val="0021125C"/>
    <w:rsid w:val="002119C2"/>
    <w:rsid w:val="00211A3D"/>
    <w:rsid w:val="00213BDD"/>
    <w:rsid w:val="0021467D"/>
    <w:rsid w:val="00217C97"/>
    <w:rsid w:val="00217DCA"/>
    <w:rsid w:val="00220268"/>
    <w:rsid w:val="00220814"/>
    <w:rsid w:val="0022086F"/>
    <w:rsid w:val="002218CE"/>
    <w:rsid w:val="00222CBC"/>
    <w:rsid w:val="00223F35"/>
    <w:rsid w:val="002304A8"/>
    <w:rsid w:val="00230B9F"/>
    <w:rsid w:val="002317D3"/>
    <w:rsid w:val="00232C62"/>
    <w:rsid w:val="002348F5"/>
    <w:rsid w:val="002356A2"/>
    <w:rsid w:val="00235986"/>
    <w:rsid w:val="00236785"/>
    <w:rsid w:val="002376A8"/>
    <w:rsid w:val="00237E90"/>
    <w:rsid w:val="002417C9"/>
    <w:rsid w:val="00242490"/>
    <w:rsid w:val="00243B7B"/>
    <w:rsid w:val="00243F19"/>
    <w:rsid w:val="00245090"/>
    <w:rsid w:val="0025134A"/>
    <w:rsid w:val="00251782"/>
    <w:rsid w:val="00251EB5"/>
    <w:rsid w:val="00251EF3"/>
    <w:rsid w:val="002522D7"/>
    <w:rsid w:val="00252B15"/>
    <w:rsid w:val="00253D68"/>
    <w:rsid w:val="00254C1B"/>
    <w:rsid w:val="00256C0C"/>
    <w:rsid w:val="0025711E"/>
    <w:rsid w:val="00260FF3"/>
    <w:rsid w:val="002613F7"/>
    <w:rsid w:val="00262ED0"/>
    <w:rsid w:val="00263577"/>
    <w:rsid w:val="00263CBB"/>
    <w:rsid w:val="00264D1C"/>
    <w:rsid w:val="002658F9"/>
    <w:rsid w:val="00266770"/>
    <w:rsid w:val="00267A73"/>
    <w:rsid w:val="002702B5"/>
    <w:rsid w:val="00270CA8"/>
    <w:rsid w:val="00271413"/>
    <w:rsid w:val="00273C4D"/>
    <w:rsid w:val="00273CDB"/>
    <w:rsid w:val="00274A61"/>
    <w:rsid w:val="00275038"/>
    <w:rsid w:val="0027513E"/>
    <w:rsid w:val="00276157"/>
    <w:rsid w:val="0027773A"/>
    <w:rsid w:val="00277D75"/>
    <w:rsid w:val="00281B2A"/>
    <w:rsid w:val="00282AE2"/>
    <w:rsid w:val="0028438F"/>
    <w:rsid w:val="002854B7"/>
    <w:rsid w:val="00286182"/>
    <w:rsid w:val="00286AF0"/>
    <w:rsid w:val="00286CFD"/>
    <w:rsid w:val="00286EFD"/>
    <w:rsid w:val="00292E4B"/>
    <w:rsid w:val="002934D8"/>
    <w:rsid w:val="00293AD5"/>
    <w:rsid w:val="00293EC6"/>
    <w:rsid w:val="00293F59"/>
    <w:rsid w:val="00294625"/>
    <w:rsid w:val="00294F3A"/>
    <w:rsid w:val="00294FF0"/>
    <w:rsid w:val="002959E8"/>
    <w:rsid w:val="00296DB4"/>
    <w:rsid w:val="002A003F"/>
    <w:rsid w:val="002A15A3"/>
    <w:rsid w:val="002A3707"/>
    <w:rsid w:val="002A4B73"/>
    <w:rsid w:val="002A4E3D"/>
    <w:rsid w:val="002B0222"/>
    <w:rsid w:val="002B0A71"/>
    <w:rsid w:val="002B4106"/>
    <w:rsid w:val="002B5915"/>
    <w:rsid w:val="002B6809"/>
    <w:rsid w:val="002C028D"/>
    <w:rsid w:val="002C02FE"/>
    <w:rsid w:val="002C121B"/>
    <w:rsid w:val="002C14CB"/>
    <w:rsid w:val="002C23F2"/>
    <w:rsid w:val="002C37C8"/>
    <w:rsid w:val="002C63BA"/>
    <w:rsid w:val="002C6AD0"/>
    <w:rsid w:val="002C6EAD"/>
    <w:rsid w:val="002C74C7"/>
    <w:rsid w:val="002D0DF2"/>
    <w:rsid w:val="002D0DF8"/>
    <w:rsid w:val="002D1E1C"/>
    <w:rsid w:val="002D262E"/>
    <w:rsid w:val="002D5271"/>
    <w:rsid w:val="002D5CC0"/>
    <w:rsid w:val="002D60B5"/>
    <w:rsid w:val="002D68D0"/>
    <w:rsid w:val="002D7632"/>
    <w:rsid w:val="002E083F"/>
    <w:rsid w:val="002E1CFB"/>
    <w:rsid w:val="002E1E4E"/>
    <w:rsid w:val="002E63CA"/>
    <w:rsid w:val="002E64C0"/>
    <w:rsid w:val="002E6855"/>
    <w:rsid w:val="002F118A"/>
    <w:rsid w:val="002F2E82"/>
    <w:rsid w:val="002F5987"/>
    <w:rsid w:val="002F5E85"/>
    <w:rsid w:val="002F7082"/>
    <w:rsid w:val="002F7D5A"/>
    <w:rsid w:val="003003DB"/>
    <w:rsid w:val="0030132D"/>
    <w:rsid w:val="00302EF9"/>
    <w:rsid w:val="003037DA"/>
    <w:rsid w:val="0030642D"/>
    <w:rsid w:val="00307324"/>
    <w:rsid w:val="00307C9F"/>
    <w:rsid w:val="0031001F"/>
    <w:rsid w:val="003107A4"/>
    <w:rsid w:val="00313EC5"/>
    <w:rsid w:val="00313F8B"/>
    <w:rsid w:val="00315219"/>
    <w:rsid w:val="00315B8D"/>
    <w:rsid w:val="00317E26"/>
    <w:rsid w:val="00320645"/>
    <w:rsid w:val="00320A05"/>
    <w:rsid w:val="003218F5"/>
    <w:rsid w:val="0032257F"/>
    <w:rsid w:val="0032270B"/>
    <w:rsid w:val="003229B1"/>
    <w:rsid w:val="00322A31"/>
    <w:rsid w:val="003233B0"/>
    <w:rsid w:val="003233BB"/>
    <w:rsid w:val="0032369A"/>
    <w:rsid w:val="00323871"/>
    <w:rsid w:val="00323A49"/>
    <w:rsid w:val="00324484"/>
    <w:rsid w:val="00325C49"/>
    <w:rsid w:val="00327118"/>
    <w:rsid w:val="00330833"/>
    <w:rsid w:val="00330B59"/>
    <w:rsid w:val="00330C3B"/>
    <w:rsid w:val="00330DB2"/>
    <w:rsid w:val="00331198"/>
    <w:rsid w:val="0033148C"/>
    <w:rsid w:val="00331826"/>
    <w:rsid w:val="0033382D"/>
    <w:rsid w:val="003359A9"/>
    <w:rsid w:val="00335EE6"/>
    <w:rsid w:val="0033675E"/>
    <w:rsid w:val="00337B7F"/>
    <w:rsid w:val="00343B81"/>
    <w:rsid w:val="00345ADC"/>
    <w:rsid w:val="00345E87"/>
    <w:rsid w:val="00346AD9"/>
    <w:rsid w:val="00346B6B"/>
    <w:rsid w:val="003505B8"/>
    <w:rsid w:val="00350865"/>
    <w:rsid w:val="00351391"/>
    <w:rsid w:val="00354817"/>
    <w:rsid w:val="003569F5"/>
    <w:rsid w:val="00360B27"/>
    <w:rsid w:val="00362075"/>
    <w:rsid w:val="00363EB7"/>
    <w:rsid w:val="00365194"/>
    <w:rsid w:val="0036521B"/>
    <w:rsid w:val="00366687"/>
    <w:rsid w:val="00367F1D"/>
    <w:rsid w:val="003707F5"/>
    <w:rsid w:val="00372831"/>
    <w:rsid w:val="00376162"/>
    <w:rsid w:val="003763B5"/>
    <w:rsid w:val="00377D6C"/>
    <w:rsid w:val="003840C9"/>
    <w:rsid w:val="00384D55"/>
    <w:rsid w:val="003904DB"/>
    <w:rsid w:val="00390A33"/>
    <w:rsid w:val="003927FB"/>
    <w:rsid w:val="00392963"/>
    <w:rsid w:val="003960E9"/>
    <w:rsid w:val="00396835"/>
    <w:rsid w:val="003A0107"/>
    <w:rsid w:val="003A1E97"/>
    <w:rsid w:val="003A23CB"/>
    <w:rsid w:val="003A3499"/>
    <w:rsid w:val="003A358C"/>
    <w:rsid w:val="003A434E"/>
    <w:rsid w:val="003A4BB4"/>
    <w:rsid w:val="003A605B"/>
    <w:rsid w:val="003A6A93"/>
    <w:rsid w:val="003B0F42"/>
    <w:rsid w:val="003B1048"/>
    <w:rsid w:val="003B1231"/>
    <w:rsid w:val="003B15C0"/>
    <w:rsid w:val="003B1A0B"/>
    <w:rsid w:val="003B2704"/>
    <w:rsid w:val="003B2D53"/>
    <w:rsid w:val="003B2D58"/>
    <w:rsid w:val="003B37A0"/>
    <w:rsid w:val="003B3FFA"/>
    <w:rsid w:val="003B7E53"/>
    <w:rsid w:val="003C0272"/>
    <w:rsid w:val="003C2408"/>
    <w:rsid w:val="003C3557"/>
    <w:rsid w:val="003D08FA"/>
    <w:rsid w:val="003D0FD9"/>
    <w:rsid w:val="003D1F99"/>
    <w:rsid w:val="003D2949"/>
    <w:rsid w:val="003D35F1"/>
    <w:rsid w:val="003D39C9"/>
    <w:rsid w:val="003D439B"/>
    <w:rsid w:val="003D685B"/>
    <w:rsid w:val="003D7397"/>
    <w:rsid w:val="003D7EDD"/>
    <w:rsid w:val="003E189E"/>
    <w:rsid w:val="003E1C50"/>
    <w:rsid w:val="003E38F7"/>
    <w:rsid w:val="003E39C1"/>
    <w:rsid w:val="003E3BF0"/>
    <w:rsid w:val="003E4FDA"/>
    <w:rsid w:val="003E58DC"/>
    <w:rsid w:val="003E6884"/>
    <w:rsid w:val="003E70EC"/>
    <w:rsid w:val="003F0CE4"/>
    <w:rsid w:val="003F1D52"/>
    <w:rsid w:val="003F1FBE"/>
    <w:rsid w:val="003F3DB0"/>
    <w:rsid w:val="003F49EE"/>
    <w:rsid w:val="003F6AEA"/>
    <w:rsid w:val="003F7269"/>
    <w:rsid w:val="003F7A2C"/>
    <w:rsid w:val="00400227"/>
    <w:rsid w:val="00401094"/>
    <w:rsid w:val="004017D2"/>
    <w:rsid w:val="00401EEE"/>
    <w:rsid w:val="004038F2"/>
    <w:rsid w:val="00404A25"/>
    <w:rsid w:val="00404B3A"/>
    <w:rsid w:val="00406261"/>
    <w:rsid w:val="0040670E"/>
    <w:rsid w:val="00406A74"/>
    <w:rsid w:val="00406BE1"/>
    <w:rsid w:val="00407AAC"/>
    <w:rsid w:val="0041005F"/>
    <w:rsid w:val="00410472"/>
    <w:rsid w:val="00414454"/>
    <w:rsid w:val="00416495"/>
    <w:rsid w:val="00416985"/>
    <w:rsid w:val="00417BB3"/>
    <w:rsid w:val="00417BDF"/>
    <w:rsid w:val="00420A73"/>
    <w:rsid w:val="00420AFF"/>
    <w:rsid w:val="004232CB"/>
    <w:rsid w:val="00423934"/>
    <w:rsid w:val="00423DD8"/>
    <w:rsid w:val="00432CB3"/>
    <w:rsid w:val="00434633"/>
    <w:rsid w:val="0043515D"/>
    <w:rsid w:val="00435F8A"/>
    <w:rsid w:val="0043636D"/>
    <w:rsid w:val="00437AB2"/>
    <w:rsid w:val="00442581"/>
    <w:rsid w:val="00443818"/>
    <w:rsid w:val="004439CF"/>
    <w:rsid w:val="00445189"/>
    <w:rsid w:val="00445A4F"/>
    <w:rsid w:val="004464A1"/>
    <w:rsid w:val="004509FE"/>
    <w:rsid w:val="00455202"/>
    <w:rsid w:val="00455C1F"/>
    <w:rsid w:val="00456300"/>
    <w:rsid w:val="0045742C"/>
    <w:rsid w:val="00457837"/>
    <w:rsid w:val="004601D5"/>
    <w:rsid w:val="00461D3A"/>
    <w:rsid w:val="00461EDC"/>
    <w:rsid w:val="00467C1F"/>
    <w:rsid w:val="00470032"/>
    <w:rsid w:val="00470E5A"/>
    <w:rsid w:val="0047183F"/>
    <w:rsid w:val="00471CE5"/>
    <w:rsid w:val="00472C04"/>
    <w:rsid w:val="004736DD"/>
    <w:rsid w:val="00474489"/>
    <w:rsid w:val="004747C9"/>
    <w:rsid w:val="004756F1"/>
    <w:rsid w:val="004773C6"/>
    <w:rsid w:val="004806DE"/>
    <w:rsid w:val="004815DA"/>
    <w:rsid w:val="004822C5"/>
    <w:rsid w:val="004847AC"/>
    <w:rsid w:val="00484AC9"/>
    <w:rsid w:val="00486504"/>
    <w:rsid w:val="004865FC"/>
    <w:rsid w:val="0048679C"/>
    <w:rsid w:val="004910C0"/>
    <w:rsid w:val="004918C0"/>
    <w:rsid w:val="004919CA"/>
    <w:rsid w:val="00492AD4"/>
    <w:rsid w:val="00493AA0"/>
    <w:rsid w:val="00493AD1"/>
    <w:rsid w:val="00493D72"/>
    <w:rsid w:val="004947FE"/>
    <w:rsid w:val="004953CD"/>
    <w:rsid w:val="00496FCF"/>
    <w:rsid w:val="00497DE5"/>
    <w:rsid w:val="004A01C2"/>
    <w:rsid w:val="004A08B0"/>
    <w:rsid w:val="004A146C"/>
    <w:rsid w:val="004A204F"/>
    <w:rsid w:val="004A22B9"/>
    <w:rsid w:val="004A362D"/>
    <w:rsid w:val="004A4CC2"/>
    <w:rsid w:val="004A5671"/>
    <w:rsid w:val="004A5C20"/>
    <w:rsid w:val="004B0849"/>
    <w:rsid w:val="004B125E"/>
    <w:rsid w:val="004B1ACF"/>
    <w:rsid w:val="004B21EE"/>
    <w:rsid w:val="004B3578"/>
    <w:rsid w:val="004B35B1"/>
    <w:rsid w:val="004B45DC"/>
    <w:rsid w:val="004B49E1"/>
    <w:rsid w:val="004B5333"/>
    <w:rsid w:val="004B5898"/>
    <w:rsid w:val="004B5EFA"/>
    <w:rsid w:val="004C1904"/>
    <w:rsid w:val="004C281B"/>
    <w:rsid w:val="004C341E"/>
    <w:rsid w:val="004C3B39"/>
    <w:rsid w:val="004C5826"/>
    <w:rsid w:val="004C588A"/>
    <w:rsid w:val="004C5A5E"/>
    <w:rsid w:val="004C687E"/>
    <w:rsid w:val="004C6B7E"/>
    <w:rsid w:val="004D0753"/>
    <w:rsid w:val="004D2B75"/>
    <w:rsid w:val="004D3CED"/>
    <w:rsid w:val="004D3F17"/>
    <w:rsid w:val="004D3FC4"/>
    <w:rsid w:val="004D4A48"/>
    <w:rsid w:val="004D4DDC"/>
    <w:rsid w:val="004D5E55"/>
    <w:rsid w:val="004D6A52"/>
    <w:rsid w:val="004E0F01"/>
    <w:rsid w:val="004E19C4"/>
    <w:rsid w:val="004E394E"/>
    <w:rsid w:val="004E3CDF"/>
    <w:rsid w:val="004E4CBD"/>
    <w:rsid w:val="004E6B2F"/>
    <w:rsid w:val="004E7F6D"/>
    <w:rsid w:val="004F115E"/>
    <w:rsid w:val="004F273F"/>
    <w:rsid w:val="004F40F9"/>
    <w:rsid w:val="004F5191"/>
    <w:rsid w:val="004F53C6"/>
    <w:rsid w:val="004F62AB"/>
    <w:rsid w:val="004F664B"/>
    <w:rsid w:val="00500DDD"/>
    <w:rsid w:val="0050139D"/>
    <w:rsid w:val="0050142D"/>
    <w:rsid w:val="005016AC"/>
    <w:rsid w:val="005023E6"/>
    <w:rsid w:val="0050241C"/>
    <w:rsid w:val="00502EA7"/>
    <w:rsid w:val="005035C6"/>
    <w:rsid w:val="00503B7E"/>
    <w:rsid w:val="00504779"/>
    <w:rsid w:val="00505166"/>
    <w:rsid w:val="0050593A"/>
    <w:rsid w:val="00505CA1"/>
    <w:rsid w:val="00505F32"/>
    <w:rsid w:val="00507AA5"/>
    <w:rsid w:val="00510631"/>
    <w:rsid w:val="00512317"/>
    <w:rsid w:val="00515018"/>
    <w:rsid w:val="00515A7E"/>
    <w:rsid w:val="00516911"/>
    <w:rsid w:val="00516DC2"/>
    <w:rsid w:val="00516DF3"/>
    <w:rsid w:val="00516F8C"/>
    <w:rsid w:val="00517C48"/>
    <w:rsid w:val="005204B4"/>
    <w:rsid w:val="0052246E"/>
    <w:rsid w:val="005234B3"/>
    <w:rsid w:val="00525A66"/>
    <w:rsid w:val="00526D6E"/>
    <w:rsid w:val="0052780D"/>
    <w:rsid w:val="0053276F"/>
    <w:rsid w:val="00532C57"/>
    <w:rsid w:val="00534706"/>
    <w:rsid w:val="00535041"/>
    <w:rsid w:val="005355C9"/>
    <w:rsid w:val="00536DBD"/>
    <w:rsid w:val="00540644"/>
    <w:rsid w:val="00542763"/>
    <w:rsid w:val="00543E23"/>
    <w:rsid w:val="00544B2B"/>
    <w:rsid w:val="00545167"/>
    <w:rsid w:val="005469E7"/>
    <w:rsid w:val="00550664"/>
    <w:rsid w:val="00550893"/>
    <w:rsid w:val="005509B9"/>
    <w:rsid w:val="00550FC4"/>
    <w:rsid w:val="0055154F"/>
    <w:rsid w:val="00551DBE"/>
    <w:rsid w:val="00553EA8"/>
    <w:rsid w:val="00554797"/>
    <w:rsid w:val="00554990"/>
    <w:rsid w:val="00555D59"/>
    <w:rsid w:val="00555FEC"/>
    <w:rsid w:val="0055650B"/>
    <w:rsid w:val="00556AF2"/>
    <w:rsid w:val="00556E4D"/>
    <w:rsid w:val="005600BD"/>
    <w:rsid w:val="0056064C"/>
    <w:rsid w:val="005617A5"/>
    <w:rsid w:val="00563F1B"/>
    <w:rsid w:val="00566DDA"/>
    <w:rsid w:val="00571621"/>
    <w:rsid w:val="00571AF7"/>
    <w:rsid w:val="00571CCE"/>
    <w:rsid w:val="00577C08"/>
    <w:rsid w:val="0058026A"/>
    <w:rsid w:val="00582072"/>
    <w:rsid w:val="00584105"/>
    <w:rsid w:val="005841E1"/>
    <w:rsid w:val="005848ED"/>
    <w:rsid w:val="005862A5"/>
    <w:rsid w:val="00590E50"/>
    <w:rsid w:val="00591A0F"/>
    <w:rsid w:val="00592AA8"/>
    <w:rsid w:val="005933FA"/>
    <w:rsid w:val="00593702"/>
    <w:rsid w:val="005949F3"/>
    <w:rsid w:val="00595F9A"/>
    <w:rsid w:val="00596CE4"/>
    <w:rsid w:val="00596E81"/>
    <w:rsid w:val="00597902"/>
    <w:rsid w:val="005A04C0"/>
    <w:rsid w:val="005A1219"/>
    <w:rsid w:val="005A16E7"/>
    <w:rsid w:val="005A1D51"/>
    <w:rsid w:val="005A2397"/>
    <w:rsid w:val="005A2E99"/>
    <w:rsid w:val="005A34AA"/>
    <w:rsid w:val="005A4B2D"/>
    <w:rsid w:val="005A58E6"/>
    <w:rsid w:val="005A59FC"/>
    <w:rsid w:val="005A784B"/>
    <w:rsid w:val="005A7FA7"/>
    <w:rsid w:val="005B0309"/>
    <w:rsid w:val="005B0B5D"/>
    <w:rsid w:val="005B0CDA"/>
    <w:rsid w:val="005B0FA8"/>
    <w:rsid w:val="005B2A88"/>
    <w:rsid w:val="005B4714"/>
    <w:rsid w:val="005B64EF"/>
    <w:rsid w:val="005C01BD"/>
    <w:rsid w:val="005C02E6"/>
    <w:rsid w:val="005C1447"/>
    <w:rsid w:val="005C1828"/>
    <w:rsid w:val="005C1A92"/>
    <w:rsid w:val="005C3B10"/>
    <w:rsid w:val="005C3B92"/>
    <w:rsid w:val="005C6828"/>
    <w:rsid w:val="005C69A3"/>
    <w:rsid w:val="005C6D4B"/>
    <w:rsid w:val="005D3AA9"/>
    <w:rsid w:val="005D4458"/>
    <w:rsid w:val="005D7F7C"/>
    <w:rsid w:val="005E0611"/>
    <w:rsid w:val="005E06F7"/>
    <w:rsid w:val="005E19EE"/>
    <w:rsid w:val="005E28E9"/>
    <w:rsid w:val="005E3EC8"/>
    <w:rsid w:val="005E7209"/>
    <w:rsid w:val="005E74F3"/>
    <w:rsid w:val="005E7B52"/>
    <w:rsid w:val="005F01FE"/>
    <w:rsid w:val="005F374C"/>
    <w:rsid w:val="005F5820"/>
    <w:rsid w:val="005F5D36"/>
    <w:rsid w:val="00600C9A"/>
    <w:rsid w:val="0060166E"/>
    <w:rsid w:val="006020AA"/>
    <w:rsid w:val="00603DAD"/>
    <w:rsid w:val="00605649"/>
    <w:rsid w:val="0060584D"/>
    <w:rsid w:val="00606AE1"/>
    <w:rsid w:val="006076B9"/>
    <w:rsid w:val="00610D4D"/>
    <w:rsid w:val="006132E6"/>
    <w:rsid w:val="00613802"/>
    <w:rsid w:val="006141F6"/>
    <w:rsid w:val="00614D69"/>
    <w:rsid w:val="00615EAD"/>
    <w:rsid w:val="00615EBB"/>
    <w:rsid w:val="00616C1F"/>
    <w:rsid w:val="00617DA2"/>
    <w:rsid w:val="006205C4"/>
    <w:rsid w:val="006207B9"/>
    <w:rsid w:val="00620968"/>
    <w:rsid w:val="00620D12"/>
    <w:rsid w:val="00621839"/>
    <w:rsid w:val="006219B2"/>
    <w:rsid w:val="00623176"/>
    <w:rsid w:val="006236B4"/>
    <w:rsid w:val="0062381A"/>
    <w:rsid w:val="00623A50"/>
    <w:rsid w:val="00623F88"/>
    <w:rsid w:val="006240F2"/>
    <w:rsid w:val="00624D95"/>
    <w:rsid w:val="00626C8F"/>
    <w:rsid w:val="0062764F"/>
    <w:rsid w:val="00627F71"/>
    <w:rsid w:val="00630D09"/>
    <w:rsid w:val="00633779"/>
    <w:rsid w:val="00635818"/>
    <w:rsid w:val="006361F0"/>
    <w:rsid w:val="00636CD9"/>
    <w:rsid w:val="00640360"/>
    <w:rsid w:val="00640F5F"/>
    <w:rsid w:val="0064258F"/>
    <w:rsid w:val="00643E0C"/>
    <w:rsid w:val="006451A8"/>
    <w:rsid w:val="006454D9"/>
    <w:rsid w:val="00645734"/>
    <w:rsid w:val="00645A78"/>
    <w:rsid w:val="00646D99"/>
    <w:rsid w:val="006501DB"/>
    <w:rsid w:val="006547C4"/>
    <w:rsid w:val="00654E06"/>
    <w:rsid w:val="0065512D"/>
    <w:rsid w:val="00660240"/>
    <w:rsid w:val="00660480"/>
    <w:rsid w:val="006612D7"/>
    <w:rsid w:val="00661FB2"/>
    <w:rsid w:val="006624C8"/>
    <w:rsid w:val="00664F68"/>
    <w:rsid w:val="006659DA"/>
    <w:rsid w:val="0066600A"/>
    <w:rsid w:val="00666E96"/>
    <w:rsid w:val="00671144"/>
    <w:rsid w:val="00671158"/>
    <w:rsid w:val="00673254"/>
    <w:rsid w:val="00673695"/>
    <w:rsid w:val="00675058"/>
    <w:rsid w:val="006753AB"/>
    <w:rsid w:val="006765E1"/>
    <w:rsid w:val="00681A31"/>
    <w:rsid w:val="0068260B"/>
    <w:rsid w:val="00684A98"/>
    <w:rsid w:val="00684E5F"/>
    <w:rsid w:val="00687055"/>
    <w:rsid w:val="00691794"/>
    <w:rsid w:val="006917F0"/>
    <w:rsid w:val="00692F19"/>
    <w:rsid w:val="0069568A"/>
    <w:rsid w:val="00696E89"/>
    <w:rsid w:val="006A046D"/>
    <w:rsid w:val="006A1332"/>
    <w:rsid w:val="006A32A7"/>
    <w:rsid w:val="006A3457"/>
    <w:rsid w:val="006A5A10"/>
    <w:rsid w:val="006A5F95"/>
    <w:rsid w:val="006A6F7E"/>
    <w:rsid w:val="006A70D5"/>
    <w:rsid w:val="006B0236"/>
    <w:rsid w:val="006B1001"/>
    <w:rsid w:val="006B11B4"/>
    <w:rsid w:val="006B20B3"/>
    <w:rsid w:val="006B3B17"/>
    <w:rsid w:val="006B472D"/>
    <w:rsid w:val="006B4A22"/>
    <w:rsid w:val="006B4C11"/>
    <w:rsid w:val="006B67F9"/>
    <w:rsid w:val="006B6BE9"/>
    <w:rsid w:val="006B770E"/>
    <w:rsid w:val="006C0947"/>
    <w:rsid w:val="006C34E6"/>
    <w:rsid w:val="006C3E22"/>
    <w:rsid w:val="006C4193"/>
    <w:rsid w:val="006C44C5"/>
    <w:rsid w:val="006D1736"/>
    <w:rsid w:val="006D1964"/>
    <w:rsid w:val="006D2C22"/>
    <w:rsid w:val="006D306B"/>
    <w:rsid w:val="006D368D"/>
    <w:rsid w:val="006D377C"/>
    <w:rsid w:val="006D4116"/>
    <w:rsid w:val="006D4472"/>
    <w:rsid w:val="006D44D1"/>
    <w:rsid w:val="006D6A1D"/>
    <w:rsid w:val="006D7649"/>
    <w:rsid w:val="006D7F3B"/>
    <w:rsid w:val="006E0B24"/>
    <w:rsid w:val="006E0EC5"/>
    <w:rsid w:val="006E1C2D"/>
    <w:rsid w:val="006E270C"/>
    <w:rsid w:val="006E2908"/>
    <w:rsid w:val="006E37B9"/>
    <w:rsid w:val="006E4757"/>
    <w:rsid w:val="006E4E00"/>
    <w:rsid w:val="006E6147"/>
    <w:rsid w:val="006E6CA2"/>
    <w:rsid w:val="006E782E"/>
    <w:rsid w:val="006F0C6D"/>
    <w:rsid w:val="006F14E7"/>
    <w:rsid w:val="006F424B"/>
    <w:rsid w:val="006F4658"/>
    <w:rsid w:val="006F49AA"/>
    <w:rsid w:val="006F4D16"/>
    <w:rsid w:val="006F56A5"/>
    <w:rsid w:val="00700D30"/>
    <w:rsid w:val="007018B8"/>
    <w:rsid w:val="00701FD7"/>
    <w:rsid w:val="0070368C"/>
    <w:rsid w:val="00707FCB"/>
    <w:rsid w:val="007119EC"/>
    <w:rsid w:val="0071353E"/>
    <w:rsid w:val="007146CD"/>
    <w:rsid w:val="0071495D"/>
    <w:rsid w:val="00714CFC"/>
    <w:rsid w:val="00715254"/>
    <w:rsid w:val="007163F0"/>
    <w:rsid w:val="007172DA"/>
    <w:rsid w:val="00720FF7"/>
    <w:rsid w:val="007220D0"/>
    <w:rsid w:val="00722722"/>
    <w:rsid w:val="00722969"/>
    <w:rsid w:val="007232E8"/>
    <w:rsid w:val="00723373"/>
    <w:rsid w:val="00723ABD"/>
    <w:rsid w:val="00723CB7"/>
    <w:rsid w:val="00723F4F"/>
    <w:rsid w:val="00725F53"/>
    <w:rsid w:val="00727015"/>
    <w:rsid w:val="00727A33"/>
    <w:rsid w:val="00727DDE"/>
    <w:rsid w:val="00730B9F"/>
    <w:rsid w:val="00730C04"/>
    <w:rsid w:val="00730FA9"/>
    <w:rsid w:val="007312C5"/>
    <w:rsid w:val="00731560"/>
    <w:rsid w:val="0073290A"/>
    <w:rsid w:val="00732B2A"/>
    <w:rsid w:val="007331DF"/>
    <w:rsid w:val="00733B2C"/>
    <w:rsid w:val="00733D42"/>
    <w:rsid w:val="0073434D"/>
    <w:rsid w:val="00734793"/>
    <w:rsid w:val="00734B49"/>
    <w:rsid w:val="00734B8C"/>
    <w:rsid w:val="00734D0B"/>
    <w:rsid w:val="0073680D"/>
    <w:rsid w:val="00736E78"/>
    <w:rsid w:val="007370A8"/>
    <w:rsid w:val="007429F7"/>
    <w:rsid w:val="007448C2"/>
    <w:rsid w:val="00745178"/>
    <w:rsid w:val="00745C7D"/>
    <w:rsid w:val="0075005F"/>
    <w:rsid w:val="0075152C"/>
    <w:rsid w:val="0075155D"/>
    <w:rsid w:val="00752409"/>
    <w:rsid w:val="00754250"/>
    <w:rsid w:val="007546B2"/>
    <w:rsid w:val="00754A6C"/>
    <w:rsid w:val="00756F42"/>
    <w:rsid w:val="0076389C"/>
    <w:rsid w:val="00763EB0"/>
    <w:rsid w:val="00764627"/>
    <w:rsid w:val="00766540"/>
    <w:rsid w:val="007677C8"/>
    <w:rsid w:val="0077059E"/>
    <w:rsid w:val="0077123C"/>
    <w:rsid w:val="00771680"/>
    <w:rsid w:val="00774133"/>
    <w:rsid w:val="00777732"/>
    <w:rsid w:val="007777DA"/>
    <w:rsid w:val="007777DB"/>
    <w:rsid w:val="00780339"/>
    <w:rsid w:val="007817D4"/>
    <w:rsid w:val="00782071"/>
    <w:rsid w:val="007824C9"/>
    <w:rsid w:val="00784281"/>
    <w:rsid w:val="0078453D"/>
    <w:rsid w:val="0078488C"/>
    <w:rsid w:val="00784BAA"/>
    <w:rsid w:val="007852DE"/>
    <w:rsid w:val="0078587C"/>
    <w:rsid w:val="00786417"/>
    <w:rsid w:val="00787116"/>
    <w:rsid w:val="00787EE3"/>
    <w:rsid w:val="00790012"/>
    <w:rsid w:val="0079014E"/>
    <w:rsid w:val="00793996"/>
    <w:rsid w:val="00793D95"/>
    <w:rsid w:val="007950A5"/>
    <w:rsid w:val="007950AE"/>
    <w:rsid w:val="00796493"/>
    <w:rsid w:val="00796C74"/>
    <w:rsid w:val="00796D3D"/>
    <w:rsid w:val="00797122"/>
    <w:rsid w:val="0079746C"/>
    <w:rsid w:val="00797AC9"/>
    <w:rsid w:val="007A0E65"/>
    <w:rsid w:val="007A2258"/>
    <w:rsid w:val="007A4083"/>
    <w:rsid w:val="007A53D1"/>
    <w:rsid w:val="007A765A"/>
    <w:rsid w:val="007B096A"/>
    <w:rsid w:val="007B09EC"/>
    <w:rsid w:val="007B1B72"/>
    <w:rsid w:val="007B220E"/>
    <w:rsid w:val="007B2A7D"/>
    <w:rsid w:val="007B470C"/>
    <w:rsid w:val="007C1A48"/>
    <w:rsid w:val="007C1F6E"/>
    <w:rsid w:val="007C2BC6"/>
    <w:rsid w:val="007C3F22"/>
    <w:rsid w:val="007C53EB"/>
    <w:rsid w:val="007C5DA1"/>
    <w:rsid w:val="007C5DEB"/>
    <w:rsid w:val="007D03ED"/>
    <w:rsid w:val="007D127B"/>
    <w:rsid w:val="007D14B5"/>
    <w:rsid w:val="007D1F96"/>
    <w:rsid w:val="007D247B"/>
    <w:rsid w:val="007D25B5"/>
    <w:rsid w:val="007D36B9"/>
    <w:rsid w:val="007D5859"/>
    <w:rsid w:val="007E00F4"/>
    <w:rsid w:val="007E1F60"/>
    <w:rsid w:val="007E27AF"/>
    <w:rsid w:val="007E2EEE"/>
    <w:rsid w:val="007E4340"/>
    <w:rsid w:val="007E46E6"/>
    <w:rsid w:val="007F1BEA"/>
    <w:rsid w:val="007F1D93"/>
    <w:rsid w:val="007F2671"/>
    <w:rsid w:val="007F3CCB"/>
    <w:rsid w:val="007F479F"/>
    <w:rsid w:val="007F4BEA"/>
    <w:rsid w:val="007F50E4"/>
    <w:rsid w:val="007F5349"/>
    <w:rsid w:val="007F71B8"/>
    <w:rsid w:val="007F7439"/>
    <w:rsid w:val="008025C2"/>
    <w:rsid w:val="008032EB"/>
    <w:rsid w:val="00805888"/>
    <w:rsid w:val="008101B9"/>
    <w:rsid w:val="00810A9D"/>
    <w:rsid w:val="008132A2"/>
    <w:rsid w:val="0081424D"/>
    <w:rsid w:val="008156E7"/>
    <w:rsid w:val="00815745"/>
    <w:rsid w:val="00816BE5"/>
    <w:rsid w:val="00816D89"/>
    <w:rsid w:val="0081707C"/>
    <w:rsid w:val="00820A53"/>
    <w:rsid w:val="00821709"/>
    <w:rsid w:val="00821E3F"/>
    <w:rsid w:val="008226F9"/>
    <w:rsid w:val="0082308E"/>
    <w:rsid w:val="008235AD"/>
    <w:rsid w:val="0082388F"/>
    <w:rsid w:val="00823970"/>
    <w:rsid w:val="008254B2"/>
    <w:rsid w:val="008257FC"/>
    <w:rsid w:val="00826818"/>
    <w:rsid w:val="00826A53"/>
    <w:rsid w:val="00827D55"/>
    <w:rsid w:val="008303F8"/>
    <w:rsid w:val="00831558"/>
    <w:rsid w:val="00831A21"/>
    <w:rsid w:val="00833971"/>
    <w:rsid w:val="00833CB9"/>
    <w:rsid w:val="00834BBF"/>
    <w:rsid w:val="008351CC"/>
    <w:rsid w:val="00837061"/>
    <w:rsid w:val="008449A0"/>
    <w:rsid w:val="00844FCD"/>
    <w:rsid w:val="0084557D"/>
    <w:rsid w:val="008456E7"/>
    <w:rsid w:val="0084586F"/>
    <w:rsid w:val="00846A96"/>
    <w:rsid w:val="008508AF"/>
    <w:rsid w:val="00852AA4"/>
    <w:rsid w:val="00853219"/>
    <w:rsid w:val="00854624"/>
    <w:rsid w:val="00855081"/>
    <w:rsid w:val="00855566"/>
    <w:rsid w:val="0085633B"/>
    <w:rsid w:val="0085739D"/>
    <w:rsid w:val="008574B8"/>
    <w:rsid w:val="00857684"/>
    <w:rsid w:val="0086018D"/>
    <w:rsid w:val="00863CA6"/>
    <w:rsid w:val="008640B7"/>
    <w:rsid w:val="008660C0"/>
    <w:rsid w:val="00871D40"/>
    <w:rsid w:val="00872D26"/>
    <w:rsid w:val="00873D54"/>
    <w:rsid w:val="00874336"/>
    <w:rsid w:val="008754FB"/>
    <w:rsid w:val="00875A47"/>
    <w:rsid w:val="00876431"/>
    <w:rsid w:val="00876740"/>
    <w:rsid w:val="00880D98"/>
    <w:rsid w:val="0088347B"/>
    <w:rsid w:val="00883F93"/>
    <w:rsid w:val="00884434"/>
    <w:rsid w:val="00884D20"/>
    <w:rsid w:val="00885871"/>
    <w:rsid w:val="00885E11"/>
    <w:rsid w:val="00886A6B"/>
    <w:rsid w:val="0088784C"/>
    <w:rsid w:val="00891F43"/>
    <w:rsid w:val="00892189"/>
    <w:rsid w:val="00892E7C"/>
    <w:rsid w:val="008931E9"/>
    <w:rsid w:val="00893FBD"/>
    <w:rsid w:val="00896733"/>
    <w:rsid w:val="00896D4F"/>
    <w:rsid w:val="00897361"/>
    <w:rsid w:val="00897436"/>
    <w:rsid w:val="008A0382"/>
    <w:rsid w:val="008A1CAD"/>
    <w:rsid w:val="008A1F05"/>
    <w:rsid w:val="008A48FA"/>
    <w:rsid w:val="008A50CD"/>
    <w:rsid w:val="008A53F4"/>
    <w:rsid w:val="008A59D5"/>
    <w:rsid w:val="008A668B"/>
    <w:rsid w:val="008A78C7"/>
    <w:rsid w:val="008B05F8"/>
    <w:rsid w:val="008B107C"/>
    <w:rsid w:val="008B1BB6"/>
    <w:rsid w:val="008B2699"/>
    <w:rsid w:val="008B3352"/>
    <w:rsid w:val="008B47D5"/>
    <w:rsid w:val="008B5D4D"/>
    <w:rsid w:val="008B67C5"/>
    <w:rsid w:val="008B6EEF"/>
    <w:rsid w:val="008C06F6"/>
    <w:rsid w:val="008C1B93"/>
    <w:rsid w:val="008C3743"/>
    <w:rsid w:val="008C44D0"/>
    <w:rsid w:val="008C677F"/>
    <w:rsid w:val="008C6F66"/>
    <w:rsid w:val="008C6F87"/>
    <w:rsid w:val="008C73EC"/>
    <w:rsid w:val="008C783A"/>
    <w:rsid w:val="008C78BD"/>
    <w:rsid w:val="008D04A4"/>
    <w:rsid w:val="008D0849"/>
    <w:rsid w:val="008D103D"/>
    <w:rsid w:val="008D1A3B"/>
    <w:rsid w:val="008D284F"/>
    <w:rsid w:val="008D343D"/>
    <w:rsid w:val="008D361D"/>
    <w:rsid w:val="008D5E9D"/>
    <w:rsid w:val="008D5EB4"/>
    <w:rsid w:val="008D6691"/>
    <w:rsid w:val="008E137D"/>
    <w:rsid w:val="008E2C6B"/>
    <w:rsid w:val="008E2F26"/>
    <w:rsid w:val="008E3B0C"/>
    <w:rsid w:val="008E4C19"/>
    <w:rsid w:val="008E4DC0"/>
    <w:rsid w:val="008E579A"/>
    <w:rsid w:val="008E5B18"/>
    <w:rsid w:val="008E70BE"/>
    <w:rsid w:val="008E7E33"/>
    <w:rsid w:val="008E7FDD"/>
    <w:rsid w:val="008F0451"/>
    <w:rsid w:val="008F0580"/>
    <w:rsid w:val="008F16AA"/>
    <w:rsid w:val="008F3141"/>
    <w:rsid w:val="008F31BC"/>
    <w:rsid w:val="008F38B5"/>
    <w:rsid w:val="008F3AEB"/>
    <w:rsid w:val="008F4F34"/>
    <w:rsid w:val="008F59C6"/>
    <w:rsid w:val="008F65F7"/>
    <w:rsid w:val="0090161F"/>
    <w:rsid w:val="00903B8F"/>
    <w:rsid w:val="00903F5B"/>
    <w:rsid w:val="00905304"/>
    <w:rsid w:val="009056B2"/>
    <w:rsid w:val="009066DB"/>
    <w:rsid w:val="00907763"/>
    <w:rsid w:val="009107ED"/>
    <w:rsid w:val="00911F83"/>
    <w:rsid w:val="00913B69"/>
    <w:rsid w:val="009162AE"/>
    <w:rsid w:val="00917C45"/>
    <w:rsid w:val="0092162E"/>
    <w:rsid w:val="00922627"/>
    <w:rsid w:val="009227F7"/>
    <w:rsid w:val="00923658"/>
    <w:rsid w:val="0092483D"/>
    <w:rsid w:val="00924948"/>
    <w:rsid w:val="00925179"/>
    <w:rsid w:val="0092565E"/>
    <w:rsid w:val="009259F0"/>
    <w:rsid w:val="00925AB1"/>
    <w:rsid w:val="00926A0B"/>
    <w:rsid w:val="009271DB"/>
    <w:rsid w:val="0093129D"/>
    <w:rsid w:val="00931631"/>
    <w:rsid w:val="00932E22"/>
    <w:rsid w:val="0093367D"/>
    <w:rsid w:val="009340F8"/>
    <w:rsid w:val="00935BA7"/>
    <w:rsid w:val="00935D65"/>
    <w:rsid w:val="0094041A"/>
    <w:rsid w:val="00941D31"/>
    <w:rsid w:val="00941FFF"/>
    <w:rsid w:val="009426AB"/>
    <w:rsid w:val="00947F6F"/>
    <w:rsid w:val="00950184"/>
    <w:rsid w:val="009533AB"/>
    <w:rsid w:val="009543F9"/>
    <w:rsid w:val="00955CDE"/>
    <w:rsid w:val="0095797E"/>
    <w:rsid w:val="00960B27"/>
    <w:rsid w:val="00961AAB"/>
    <w:rsid w:val="0096290B"/>
    <w:rsid w:val="0097192A"/>
    <w:rsid w:val="009739FA"/>
    <w:rsid w:val="00974064"/>
    <w:rsid w:val="009740B1"/>
    <w:rsid w:val="009749ED"/>
    <w:rsid w:val="00974BBF"/>
    <w:rsid w:val="00976D2A"/>
    <w:rsid w:val="0098069D"/>
    <w:rsid w:val="00980E2A"/>
    <w:rsid w:val="0098122F"/>
    <w:rsid w:val="009833F2"/>
    <w:rsid w:val="00984E5B"/>
    <w:rsid w:val="00986D1C"/>
    <w:rsid w:val="00986DA1"/>
    <w:rsid w:val="00990057"/>
    <w:rsid w:val="00991763"/>
    <w:rsid w:val="00991FD8"/>
    <w:rsid w:val="009921E1"/>
    <w:rsid w:val="00992B56"/>
    <w:rsid w:val="009940F5"/>
    <w:rsid w:val="009945C6"/>
    <w:rsid w:val="00995323"/>
    <w:rsid w:val="00997111"/>
    <w:rsid w:val="0099795F"/>
    <w:rsid w:val="00997C91"/>
    <w:rsid w:val="009A1020"/>
    <w:rsid w:val="009A1978"/>
    <w:rsid w:val="009A2ABD"/>
    <w:rsid w:val="009A35A0"/>
    <w:rsid w:val="009A5D8F"/>
    <w:rsid w:val="009A5E7B"/>
    <w:rsid w:val="009A66CA"/>
    <w:rsid w:val="009A6717"/>
    <w:rsid w:val="009A6F4D"/>
    <w:rsid w:val="009B12EE"/>
    <w:rsid w:val="009B419A"/>
    <w:rsid w:val="009B4676"/>
    <w:rsid w:val="009B4CEB"/>
    <w:rsid w:val="009B71FD"/>
    <w:rsid w:val="009B739E"/>
    <w:rsid w:val="009B77C4"/>
    <w:rsid w:val="009C20D4"/>
    <w:rsid w:val="009C3AF7"/>
    <w:rsid w:val="009C4ADB"/>
    <w:rsid w:val="009C4E2A"/>
    <w:rsid w:val="009C5CFC"/>
    <w:rsid w:val="009C65A9"/>
    <w:rsid w:val="009D1C61"/>
    <w:rsid w:val="009D1DB3"/>
    <w:rsid w:val="009D3097"/>
    <w:rsid w:val="009D386D"/>
    <w:rsid w:val="009D534B"/>
    <w:rsid w:val="009D5559"/>
    <w:rsid w:val="009D635E"/>
    <w:rsid w:val="009D657D"/>
    <w:rsid w:val="009D6A64"/>
    <w:rsid w:val="009D6D40"/>
    <w:rsid w:val="009D6F23"/>
    <w:rsid w:val="009D7374"/>
    <w:rsid w:val="009D74A8"/>
    <w:rsid w:val="009D7853"/>
    <w:rsid w:val="009E1CBF"/>
    <w:rsid w:val="009E3118"/>
    <w:rsid w:val="009E3922"/>
    <w:rsid w:val="009E5AA4"/>
    <w:rsid w:val="009E6700"/>
    <w:rsid w:val="009E7E8B"/>
    <w:rsid w:val="009F0B75"/>
    <w:rsid w:val="009F2E82"/>
    <w:rsid w:val="009F405F"/>
    <w:rsid w:val="009F6918"/>
    <w:rsid w:val="009F6FDB"/>
    <w:rsid w:val="009F7969"/>
    <w:rsid w:val="00A000B2"/>
    <w:rsid w:val="00A015D7"/>
    <w:rsid w:val="00A01F08"/>
    <w:rsid w:val="00A02797"/>
    <w:rsid w:val="00A034A5"/>
    <w:rsid w:val="00A0517C"/>
    <w:rsid w:val="00A05B0A"/>
    <w:rsid w:val="00A06E5C"/>
    <w:rsid w:val="00A06F7A"/>
    <w:rsid w:val="00A0791A"/>
    <w:rsid w:val="00A07E8F"/>
    <w:rsid w:val="00A11C04"/>
    <w:rsid w:val="00A11FE3"/>
    <w:rsid w:val="00A1373B"/>
    <w:rsid w:val="00A138AC"/>
    <w:rsid w:val="00A1420F"/>
    <w:rsid w:val="00A15A62"/>
    <w:rsid w:val="00A15B06"/>
    <w:rsid w:val="00A15D4B"/>
    <w:rsid w:val="00A16842"/>
    <w:rsid w:val="00A17BF3"/>
    <w:rsid w:val="00A20277"/>
    <w:rsid w:val="00A2051F"/>
    <w:rsid w:val="00A24837"/>
    <w:rsid w:val="00A30322"/>
    <w:rsid w:val="00A33E55"/>
    <w:rsid w:val="00A3436B"/>
    <w:rsid w:val="00A3524C"/>
    <w:rsid w:val="00A35DE0"/>
    <w:rsid w:val="00A36E4E"/>
    <w:rsid w:val="00A37B2B"/>
    <w:rsid w:val="00A37FAA"/>
    <w:rsid w:val="00A40BAC"/>
    <w:rsid w:val="00A4313E"/>
    <w:rsid w:val="00A4642A"/>
    <w:rsid w:val="00A46F4B"/>
    <w:rsid w:val="00A50768"/>
    <w:rsid w:val="00A50A65"/>
    <w:rsid w:val="00A5251B"/>
    <w:rsid w:val="00A549E5"/>
    <w:rsid w:val="00A55479"/>
    <w:rsid w:val="00A56159"/>
    <w:rsid w:val="00A56CE4"/>
    <w:rsid w:val="00A56EB8"/>
    <w:rsid w:val="00A62153"/>
    <w:rsid w:val="00A6301F"/>
    <w:rsid w:val="00A630E8"/>
    <w:rsid w:val="00A64F2B"/>
    <w:rsid w:val="00A65C44"/>
    <w:rsid w:val="00A70C5A"/>
    <w:rsid w:val="00A713D9"/>
    <w:rsid w:val="00A729DA"/>
    <w:rsid w:val="00A736A8"/>
    <w:rsid w:val="00A75804"/>
    <w:rsid w:val="00A760C2"/>
    <w:rsid w:val="00A80E25"/>
    <w:rsid w:val="00A84289"/>
    <w:rsid w:val="00A84852"/>
    <w:rsid w:val="00A8496E"/>
    <w:rsid w:val="00A85C52"/>
    <w:rsid w:val="00A861F2"/>
    <w:rsid w:val="00A903F8"/>
    <w:rsid w:val="00A9044E"/>
    <w:rsid w:val="00A9276D"/>
    <w:rsid w:val="00A92A69"/>
    <w:rsid w:val="00A9462E"/>
    <w:rsid w:val="00A95FBB"/>
    <w:rsid w:val="00A96C7E"/>
    <w:rsid w:val="00A96EF1"/>
    <w:rsid w:val="00A97E8F"/>
    <w:rsid w:val="00AA0CB6"/>
    <w:rsid w:val="00AA314D"/>
    <w:rsid w:val="00AA3915"/>
    <w:rsid w:val="00AA3981"/>
    <w:rsid w:val="00AA3BE6"/>
    <w:rsid w:val="00AA3FB0"/>
    <w:rsid w:val="00AA4451"/>
    <w:rsid w:val="00AA530F"/>
    <w:rsid w:val="00AA6060"/>
    <w:rsid w:val="00AA7A5D"/>
    <w:rsid w:val="00AB03B5"/>
    <w:rsid w:val="00AB03B8"/>
    <w:rsid w:val="00AB0654"/>
    <w:rsid w:val="00AB171F"/>
    <w:rsid w:val="00AB1C1F"/>
    <w:rsid w:val="00AB1C6C"/>
    <w:rsid w:val="00AB2E6C"/>
    <w:rsid w:val="00AB2FF3"/>
    <w:rsid w:val="00AB3C61"/>
    <w:rsid w:val="00AB5CAA"/>
    <w:rsid w:val="00AB6A53"/>
    <w:rsid w:val="00AB6AAC"/>
    <w:rsid w:val="00AB72ED"/>
    <w:rsid w:val="00AC13B3"/>
    <w:rsid w:val="00AC1A96"/>
    <w:rsid w:val="00AC1E52"/>
    <w:rsid w:val="00AC2C99"/>
    <w:rsid w:val="00AC34AE"/>
    <w:rsid w:val="00AC391F"/>
    <w:rsid w:val="00AC56F1"/>
    <w:rsid w:val="00AC66F4"/>
    <w:rsid w:val="00AC6CA5"/>
    <w:rsid w:val="00AC6D86"/>
    <w:rsid w:val="00AC6E50"/>
    <w:rsid w:val="00AC7ED5"/>
    <w:rsid w:val="00AD22D3"/>
    <w:rsid w:val="00AD30F7"/>
    <w:rsid w:val="00AD4780"/>
    <w:rsid w:val="00AD564E"/>
    <w:rsid w:val="00AE0841"/>
    <w:rsid w:val="00AE2C49"/>
    <w:rsid w:val="00AE3CFA"/>
    <w:rsid w:val="00AE6AF0"/>
    <w:rsid w:val="00AE74CE"/>
    <w:rsid w:val="00AF1943"/>
    <w:rsid w:val="00AF2B4D"/>
    <w:rsid w:val="00AF4259"/>
    <w:rsid w:val="00AF4470"/>
    <w:rsid w:val="00AF56F6"/>
    <w:rsid w:val="00AF596D"/>
    <w:rsid w:val="00AF755B"/>
    <w:rsid w:val="00AF7DDE"/>
    <w:rsid w:val="00B00F65"/>
    <w:rsid w:val="00B030F3"/>
    <w:rsid w:val="00B043F5"/>
    <w:rsid w:val="00B04F49"/>
    <w:rsid w:val="00B06B93"/>
    <w:rsid w:val="00B12AF8"/>
    <w:rsid w:val="00B13985"/>
    <w:rsid w:val="00B1489A"/>
    <w:rsid w:val="00B17A85"/>
    <w:rsid w:val="00B17F42"/>
    <w:rsid w:val="00B2036A"/>
    <w:rsid w:val="00B2097E"/>
    <w:rsid w:val="00B20B20"/>
    <w:rsid w:val="00B20C71"/>
    <w:rsid w:val="00B20FFC"/>
    <w:rsid w:val="00B21E6F"/>
    <w:rsid w:val="00B24AF9"/>
    <w:rsid w:val="00B25ADC"/>
    <w:rsid w:val="00B261F2"/>
    <w:rsid w:val="00B26E7F"/>
    <w:rsid w:val="00B31DB6"/>
    <w:rsid w:val="00B33375"/>
    <w:rsid w:val="00B340D0"/>
    <w:rsid w:val="00B3446D"/>
    <w:rsid w:val="00B3446E"/>
    <w:rsid w:val="00B344AA"/>
    <w:rsid w:val="00B35478"/>
    <w:rsid w:val="00B3646B"/>
    <w:rsid w:val="00B379FA"/>
    <w:rsid w:val="00B4088D"/>
    <w:rsid w:val="00B41B64"/>
    <w:rsid w:val="00B420BC"/>
    <w:rsid w:val="00B42839"/>
    <w:rsid w:val="00B42BB0"/>
    <w:rsid w:val="00B4308C"/>
    <w:rsid w:val="00B457E1"/>
    <w:rsid w:val="00B45C17"/>
    <w:rsid w:val="00B46C7A"/>
    <w:rsid w:val="00B47C5C"/>
    <w:rsid w:val="00B5056D"/>
    <w:rsid w:val="00B5249D"/>
    <w:rsid w:val="00B52B8C"/>
    <w:rsid w:val="00B54179"/>
    <w:rsid w:val="00B54993"/>
    <w:rsid w:val="00B618AA"/>
    <w:rsid w:val="00B61CA8"/>
    <w:rsid w:val="00B635B8"/>
    <w:rsid w:val="00B64D46"/>
    <w:rsid w:val="00B66C37"/>
    <w:rsid w:val="00B703B3"/>
    <w:rsid w:val="00B71629"/>
    <w:rsid w:val="00B75B14"/>
    <w:rsid w:val="00B75F16"/>
    <w:rsid w:val="00B80668"/>
    <w:rsid w:val="00B8092E"/>
    <w:rsid w:val="00B81007"/>
    <w:rsid w:val="00B82462"/>
    <w:rsid w:val="00B82C4D"/>
    <w:rsid w:val="00B86213"/>
    <w:rsid w:val="00B86285"/>
    <w:rsid w:val="00B8700C"/>
    <w:rsid w:val="00B87377"/>
    <w:rsid w:val="00B875B2"/>
    <w:rsid w:val="00B9058B"/>
    <w:rsid w:val="00B90912"/>
    <w:rsid w:val="00B924B4"/>
    <w:rsid w:val="00B93407"/>
    <w:rsid w:val="00B940E7"/>
    <w:rsid w:val="00B96CA7"/>
    <w:rsid w:val="00B96F5D"/>
    <w:rsid w:val="00B97881"/>
    <w:rsid w:val="00B97D96"/>
    <w:rsid w:val="00B97E6E"/>
    <w:rsid w:val="00BA0A11"/>
    <w:rsid w:val="00BA0B31"/>
    <w:rsid w:val="00BA17BE"/>
    <w:rsid w:val="00BA1828"/>
    <w:rsid w:val="00BA193C"/>
    <w:rsid w:val="00BA3534"/>
    <w:rsid w:val="00BA3576"/>
    <w:rsid w:val="00BA55E9"/>
    <w:rsid w:val="00BA5D68"/>
    <w:rsid w:val="00BA5DE9"/>
    <w:rsid w:val="00BA6484"/>
    <w:rsid w:val="00BA6591"/>
    <w:rsid w:val="00BB04FE"/>
    <w:rsid w:val="00BB0B36"/>
    <w:rsid w:val="00BB0EC3"/>
    <w:rsid w:val="00BB514C"/>
    <w:rsid w:val="00BB65AC"/>
    <w:rsid w:val="00BB72F7"/>
    <w:rsid w:val="00BC0801"/>
    <w:rsid w:val="00BC45AB"/>
    <w:rsid w:val="00BC5810"/>
    <w:rsid w:val="00BD0217"/>
    <w:rsid w:val="00BD1DE0"/>
    <w:rsid w:val="00BD2CBF"/>
    <w:rsid w:val="00BD2F22"/>
    <w:rsid w:val="00BD37D8"/>
    <w:rsid w:val="00BD38AA"/>
    <w:rsid w:val="00BD4033"/>
    <w:rsid w:val="00BD4D98"/>
    <w:rsid w:val="00BD566E"/>
    <w:rsid w:val="00BD68A0"/>
    <w:rsid w:val="00BD6F6A"/>
    <w:rsid w:val="00BE00C1"/>
    <w:rsid w:val="00BE3C34"/>
    <w:rsid w:val="00BE479A"/>
    <w:rsid w:val="00BE4B95"/>
    <w:rsid w:val="00BE5CCC"/>
    <w:rsid w:val="00BE64BA"/>
    <w:rsid w:val="00BE6F9D"/>
    <w:rsid w:val="00BF09B7"/>
    <w:rsid w:val="00BF21CC"/>
    <w:rsid w:val="00BF31AA"/>
    <w:rsid w:val="00BF3E59"/>
    <w:rsid w:val="00BF562D"/>
    <w:rsid w:val="00BF59D4"/>
    <w:rsid w:val="00BF6692"/>
    <w:rsid w:val="00BF682B"/>
    <w:rsid w:val="00BF6BFE"/>
    <w:rsid w:val="00C018AE"/>
    <w:rsid w:val="00C02292"/>
    <w:rsid w:val="00C024FE"/>
    <w:rsid w:val="00C046F3"/>
    <w:rsid w:val="00C068F9"/>
    <w:rsid w:val="00C102C9"/>
    <w:rsid w:val="00C106A8"/>
    <w:rsid w:val="00C11D61"/>
    <w:rsid w:val="00C129D1"/>
    <w:rsid w:val="00C13BA5"/>
    <w:rsid w:val="00C141B5"/>
    <w:rsid w:val="00C1451C"/>
    <w:rsid w:val="00C15F61"/>
    <w:rsid w:val="00C200AC"/>
    <w:rsid w:val="00C20228"/>
    <w:rsid w:val="00C205C3"/>
    <w:rsid w:val="00C213B6"/>
    <w:rsid w:val="00C23B6C"/>
    <w:rsid w:val="00C24718"/>
    <w:rsid w:val="00C24D4C"/>
    <w:rsid w:val="00C256CF"/>
    <w:rsid w:val="00C25F42"/>
    <w:rsid w:val="00C26B9B"/>
    <w:rsid w:val="00C27CC9"/>
    <w:rsid w:val="00C30916"/>
    <w:rsid w:val="00C32EF8"/>
    <w:rsid w:val="00C33833"/>
    <w:rsid w:val="00C34EEB"/>
    <w:rsid w:val="00C35AAE"/>
    <w:rsid w:val="00C40EFD"/>
    <w:rsid w:val="00C41CA5"/>
    <w:rsid w:val="00C43500"/>
    <w:rsid w:val="00C43AEC"/>
    <w:rsid w:val="00C501F3"/>
    <w:rsid w:val="00C5037F"/>
    <w:rsid w:val="00C51CFB"/>
    <w:rsid w:val="00C524CD"/>
    <w:rsid w:val="00C53610"/>
    <w:rsid w:val="00C5433F"/>
    <w:rsid w:val="00C54A8B"/>
    <w:rsid w:val="00C54E7F"/>
    <w:rsid w:val="00C55970"/>
    <w:rsid w:val="00C61938"/>
    <w:rsid w:val="00C619F5"/>
    <w:rsid w:val="00C61B4E"/>
    <w:rsid w:val="00C62352"/>
    <w:rsid w:val="00C62AC3"/>
    <w:rsid w:val="00C635ED"/>
    <w:rsid w:val="00C640FD"/>
    <w:rsid w:val="00C640FE"/>
    <w:rsid w:val="00C64520"/>
    <w:rsid w:val="00C65617"/>
    <w:rsid w:val="00C668F1"/>
    <w:rsid w:val="00C67A01"/>
    <w:rsid w:val="00C745E2"/>
    <w:rsid w:val="00C75EFB"/>
    <w:rsid w:val="00C87E08"/>
    <w:rsid w:val="00C902AE"/>
    <w:rsid w:val="00C9089C"/>
    <w:rsid w:val="00C9091B"/>
    <w:rsid w:val="00C90A67"/>
    <w:rsid w:val="00C91985"/>
    <w:rsid w:val="00C91B74"/>
    <w:rsid w:val="00C91C54"/>
    <w:rsid w:val="00C91FAE"/>
    <w:rsid w:val="00C95696"/>
    <w:rsid w:val="00C97B0E"/>
    <w:rsid w:val="00CA08E5"/>
    <w:rsid w:val="00CA11FB"/>
    <w:rsid w:val="00CA2E3A"/>
    <w:rsid w:val="00CA3EFD"/>
    <w:rsid w:val="00CA4246"/>
    <w:rsid w:val="00CA6C93"/>
    <w:rsid w:val="00CB08F6"/>
    <w:rsid w:val="00CB0992"/>
    <w:rsid w:val="00CB0A77"/>
    <w:rsid w:val="00CB0C1D"/>
    <w:rsid w:val="00CB2E06"/>
    <w:rsid w:val="00CB4B5C"/>
    <w:rsid w:val="00CB5AAC"/>
    <w:rsid w:val="00CB5F64"/>
    <w:rsid w:val="00CB74AB"/>
    <w:rsid w:val="00CC11DE"/>
    <w:rsid w:val="00CC2BB3"/>
    <w:rsid w:val="00CC4EBA"/>
    <w:rsid w:val="00CC4F05"/>
    <w:rsid w:val="00CC57A4"/>
    <w:rsid w:val="00CC5E8E"/>
    <w:rsid w:val="00CC794C"/>
    <w:rsid w:val="00CD15D7"/>
    <w:rsid w:val="00CD1940"/>
    <w:rsid w:val="00CD2257"/>
    <w:rsid w:val="00CD2A73"/>
    <w:rsid w:val="00CD49E4"/>
    <w:rsid w:val="00CD5E75"/>
    <w:rsid w:val="00CD6D5E"/>
    <w:rsid w:val="00CE24B5"/>
    <w:rsid w:val="00CE24C9"/>
    <w:rsid w:val="00CE24F2"/>
    <w:rsid w:val="00CE2C05"/>
    <w:rsid w:val="00CE3419"/>
    <w:rsid w:val="00CE45C4"/>
    <w:rsid w:val="00CE5950"/>
    <w:rsid w:val="00CE5980"/>
    <w:rsid w:val="00CE5BC8"/>
    <w:rsid w:val="00CE6CE6"/>
    <w:rsid w:val="00CE7CD6"/>
    <w:rsid w:val="00CF09A5"/>
    <w:rsid w:val="00CF1B25"/>
    <w:rsid w:val="00CF20FB"/>
    <w:rsid w:val="00CF39EA"/>
    <w:rsid w:val="00CF4100"/>
    <w:rsid w:val="00CF608B"/>
    <w:rsid w:val="00CF6650"/>
    <w:rsid w:val="00CF7D27"/>
    <w:rsid w:val="00D00F55"/>
    <w:rsid w:val="00D01496"/>
    <w:rsid w:val="00D0223F"/>
    <w:rsid w:val="00D02C38"/>
    <w:rsid w:val="00D046C4"/>
    <w:rsid w:val="00D062E2"/>
    <w:rsid w:val="00D06429"/>
    <w:rsid w:val="00D072FA"/>
    <w:rsid w:val="00D07C57"/>
    <w:rsid w:val="00D1051A"/>
    <w:rsid w:val="00D10F60"/>
    <w:rsid w:val="00D1215B"/>
    <w:rsid w:val="00D12C2A"/>
    <w:rsid w:val="00D15567"/>
    <w:rsid w:val="00D1658A"/>
    <w:rsid w:val="00D166DB"/>
    <w:rsid w:val="00D16D69"/>
    <w:rsid w:val="00D17F86"/>
    <w:rsid w:val="00D20131"/>
    <w:rsid w:val="00D20A09"/>
    <w:rsid w:val="00D22DA0"/>
    <w:rsid w:val="00D23AC9"/>
    <w:rsid w:val="00D23E51"/>
    <w:rsid w:val="00D2430F"/>
    <w:rsid w:val="00D24D66"/>
    <w:rsid w:val="00D251D2"/>
    <w:rsid w:val="00D27508"/>
    <w:rsid w:val="00D31C2B"/>
    <w:rsid w:val="00D32433"/>
    <w:rsid w:val="00D346FE"/>
    <w:rsid w:val="00D34F93"/>
    <w:rsid w:val="00D35323"/>
    <w:rsid w:val="00D35664"/>
    <w:rsid w:val="00D35C7A"/>
    <w:rsid w:val="00D379FB"/>
    <w:rsid w:val="00D4119B"/>
    <w:rsid w:val="00D42CAF"/>
    <w:rsid w:val="00D43284"/>
    <w:rsid w:val="00D43E0D"/>
    <w:rsid w:val="00D440EC"/>
    <w:rsid w:val="00D4420E"/>
    <w:rsid w:val="00D45125"/>
    <w:rsid w:val="00D46132"/>
    <w:rsid w:val="00D46612"/>
    <w:rsid w:val="00D50133"/>
    <w:rsid w:val="00D505E8"/>
    <w:rsid w:val="00D5124E"/>
    <w:rsid w:val="00D51C2A"/>
    <w:rsid w:val="00D51F34"/>
    <w:rsid w:val="00D52430"/>
    <w:rsid w:val="00D5250F"/>
    <w:rsid w:val="00D52BBB"/>
    <w:rsid w:val="00D533C0"/>
    <w:rsid w:val="00D5371E"/>
    <w:rsid w:val="00D538D4"/>
    <w:rsid w:val="00D54881"/>
    <w:rsid w:val="00D55680"/>
    <w:rsid w:val="00D60574"/>
    <w:rsid w:val="00D60A72"/>
    <w:rsid w:val="00D60DD6"/>
    <w:rsid w:val="00D648E4"/>
    <w:rsid w:val="00D64C8D"/>
    <w:rsid w:val="00D66C22"/>
    <w:rsid w:val="00D67070"/>
    <w:rsid w:val="00D70A07"/>
    <w:rsid w:val="00D71638"/>
    <w:rsid w:val="00D72095"/>
    <w:rsid w:val="00D74E27"/>
    <w:rsid w:val="00D762FD"/>
    <w:rsid w:val="00D76AD2"/>
    <w:rsid w:val="00D776CA"/>
    <w:rsid w:val="00D806DD"/>
    <w:rsid w:val="00D807C4"/>
    <w:rsid w:val="00D80895"/>
    <w:rsid w:val="00D81067"/>
    <w:rsid w:val="00D82F5B"/>
    <w:rsid w:val="00D84F0D"/>
    <w:rsid w:val="00D90557"/>
    <w:rsid w:val="00D908CB"/>
    <w:rsid w:val="00D92043"/>
    <w:rsid w:val="00D922FB"/>
    <w:rsid w:val="00D93E6C"/>
    <w:rsid w:val="00D9400A"/>
    <w:rsid w:val="00D94C1F"/>
    <w:rsid w:val="00D94D3C"/>
    <w:rsid w:val="00D94E30"/>
    <w:rsid w:val="00D9598D"/>
    <w:rsid w:val="00D95AB2"/>
    <w:rsid w:val="00D9724C"/>
    <w:rsid w:val="00DA0292"/>
    <w:rsid w:val="00DA0326"/>
    <w:rsid w:val="00DA0F56"/>
    <w:rsid w:val="00DA1506"/>
    <w:rsid w:val="00DA331B"/>
    <w:rsid w:val="00DA36B0"/>
    <w:rsid w:val="00DA3ECC"/>
    <w:rsid w:val="00DA4854"/>
    <w:rsid w:val="00DA497A"/>
    <w:rsid w:val="00DA5734"/>
    <w:rsid w:val="00DA5DDB"/>
    <w:rsid w:val="00DB0F90"/>
    <w:rsid w:val="00DB10F3"/>
    <w:rsid w:val="00DC05BB"/>
    <w:rsid w:val="00DC1752"/>
    <w:rsid w:val="00DC289E"/>
    <w:rsid w:val="00DC4E76"/>
    <w:rsid w:val="00DC5483"/>
    <w:rsid w:val="00DD16FB"/>
    <w:rsid w:val="00DD1B90"/>
    <w:rsid w:val="00DD215E"/>
    <w:rsid w:val="00DD27EB"/>
    <w:rsid w:val="00DD3FF2"/>
    <w:rsid w:val="00DD4367"/>
    <w:rsid w:val="00DD4A48"/>
    <w:rsid w:val="00DD62CC"/>
    <w:rsid w:val="00DE0A62"/>
    <w:rsid w:val="00DE1836"/>
    <w:rsid w:val="00DE2073"/>
    <w:rsid w:val="00DE255E"/>
    <w:rsid w:val="00DE2C01"/>
    <w:rsid w:val="00DE307F"/>
    <w:rsid w:val="00DE4182"/>
    <w:rsid w:val="00DE5A9F"/>
    <w:rsid w:val="00DE609C"/>
    <w:rsid w:val="00DE63DF"/>
    <w:rsid w:val="00DF060B"/>
    <w:rsid w:val="00DF0F32"/>
    <w:rsid w:val="00DF25CE"/>
    <w:rsid w:val="00DF291D"/>
    <w:rsid w:val="00DF5D5A"/>
    <w:rsid w:val="00DF5DA6"/>
    <w:rsid w:val="00DF6358"/>
    <w:rsid w:val="00DF65A6"/>
    <w:rsid w:val="00DF7988"/>
    <w:rsid w:val="00E01299"/>
    <w:rsid w:val="00E0180F"/>
    <w:rsid w:val="00E01A5C"/>
    <w:rsid w:val="00E01EA6"/>
    <w:rsid w:val="00E051DD"/>
    <w:rsid w:val="00E078A6"/>
    <w:rsid w:val="00E10412"/>
    <w:rsid w:val="00E10F97"/>
    <w:rsid w:val="00E14BDF"/>
    <w:rsid w:val="00E16778"/>
    <w:rsid w:val="00E1705B"/>
    <w:rsid w:val="00E2344E"/>
    <w:rsid w:val="00E23DBB"/>
    <w:rsid w:val="00E250A5"/>
    <w:rsid w:val="00E26481"/>
    <w:rsid w:val="00E30E63"/>
    <w:rsid w:val="00E31760"/>
    <w:rsid w:val="00E3350D"/>
    <w:rsid w:val="00E3395C"/>
    <w:rsid w:val="00E33973"/>
    <w:rsid w:val="00E33C51"/>
    <w:rsid w:val="00E3575E"/>
    <w:rsid w:val="00E357B3"/>
    <w:rsid w:val="00E37B43"/>
    <w:rsid w:val="00E37FCB"/>
    <w:rsid w:val="00E406B9"/>
    <w:rsid w:val="00E4303C"/>
    <w:rsid w:val="00E44C61"/>
    <w:rsid w:val="00E46130"/>
    <w:rsid w:val="00E47C95"/>
    <w:rsid w:val="00E5087A"/>
    <w:rsid w:val="00E519A2"/>
    <w:rsid w:val="00E56A9B"/>
    <w:rsid w:val="00E571C2"/>
    <w:rsid w:val="00E572F2"/>
    <w:rsid w:val="00E6209C"/>
    <w:rsid w:val="00E631F9"/>
    <w:rsid w:val="00E633D5"/>
    <w:rsid w:val="00E63BD7"/>
    <w:rsid w:val="00E63E4E"/>
    <w:rsid w:val="00E6739F"/>
    <w:rsid w:val="00E67CEE"/>
    <w:rsid w:val="00E71F6F"/>
    <w:rsid w:val="00E7207A"/>
    <w:rsid w:val="00E73309"/>
    <w:rsid w:val="00E74371"/>
    <w:rsid w:val="00E74395"/>
    <w:rsid w:val="00E7566E"/>
    <w:rsid w:val="00E757A2"/>
    <w:rsid w:val="00E765D3"/>
    <w:rsid w:val="00E774F4"/>
    <w:rsid w:val="00E775F8"/>
    <w:rsid w:val="00E80726"/>
    <w:rsid w:val="00E815F8"/>
    <w:rsid w:val="00E84E95"/>
    <w:rsid w:val="00E8526B"/>
    <w:rsid w:val="00E85B5F"/>
    <w:rsid w:val="00E85C38"/>
    <w:rsid w:val="00E860BC"/>
    <w:rsid w:val="00E8635F"/>
    <w:rsid w:val="00E873D2"/>
    <w:rsid w:val="00E90906"/>
    <w:rsid w:val="00E9169F"/>
    <w:rsid w:val="00E9249E"/>
    <w:rsid w:val="00E95526"/>
    <w:rsid w:val="00E96D93"/>
    <w:rsid w:val="00E976A5"/>
    <w:rsid w:val="00EA13EF"/>
    <w:rsid w:val="00EA2126"/>
    <w:rsid w:val="00EA42DF"/>
    <w:rsid w:val="00EA62ED"/>
    <w:rsid w:val="00EA6C43"/>
    <w:rsid w:val="00EB035A"/>
    <w:rsid w:val="00EB1FF6"/>
    <w:rsid w:val="00EB2002"/>
    <w:rsid w:val="00EB234D"/>
    <w:rsid w:val="00EB2ABC"/>
    <w:rsid w:val="00EB4EBF"/>
    <w:rsid w:val="00EB6F20"/>
    <w:rsid w:val="00EB7314"/>
    <w:rsid w:val="00EB78F5"/>
    <w:rsid w:val="00EC019F"/>
    <w:rsid w:val="00EC0CE2"/>
    <w:rsid w:val="00EC136F"/>
    <w:rsid w:val="00EC2965"/>
    <w:rsid w:val="00EC3AA6"/>
    <w:rsid w:val="00EC488F"/>
    <w:rsid w:val="00EC5185"/>
    <w:rsid w:val="00EC6E1C"/>
    <w:rsid w:val="00ED0BAB"/>
    <w:rsid w:val="00ED1C47"/>
    <w:rsid w:val="00ED365C"/>
    <w:rsid w:val="00ED3DC0"/>
    <w:rsid w:val="00ED4986"/>
    <w:rsid w:val="00ED521A"/>
    <w:rsid w:val="00ED5269"/>
    <w:rsid w:val="00ED6EE2"/>
    <w:rsid w:val="00EE114E"/>
    <w:rsid w:val="00EE221F"/>
    <w:rsid w:val="00EE3C62"/>
    <w:rsid w:val="00EE4223"/>
    <w:rsid w:val="00EE6EA9"/>
    <w:rsid w:val="00EF0F0F"/>
    <w:rsid w:val="00EF2581"/>
    <w:rsid w:val="00EF4E64"/>
    <w:rsid w:val="00EF5C06"/>
    <w:rsid w:val="00EF6188"/>
    <w:rsid w:val="00EF6FAC"/>
    <w:rsid w:val="00EF7577"/>
    <w:rsid w:val="00F00323"/>
    <w:rsid w:val="00F00B2C"/>
    <w:rsid w:val="00F00B3D"/>
    <w:rsid w:val="00F00E37"/>
    <w:rsid w:val="00F01C3D"/>
    <w:rsid w:val="00F032C7"/>
    <w:rsid w:val="00F03A58"/>
    <w:rsid w:val="00F048B8"/>
    <w:rsid w:val="00F04B13"/>
    <w:rsid w:val="00F05025"/>
    <w:rsid w:val="00F0596D"/>
    <w:rsid w:val="00F05D57"/>
    <w:rsid w:val="00F06AE5"/>
    <w:rsid w:val="00F10412"/>
    <w:rsid w:val="00F1171D"/>
    <w:rsid w:val="00F1210D"/>
    <w:rsid w:val="00F138AE"/>
    <w:rsid w:val="00F13B21"/>
    <w:rsid w:val="00F154EA"/>
    <w:rsid w:val="00F15B09"/>
    <w:rsid w:val="00F15E19"/>
    <w:rsid w:val="00F1637F"/>
    <w:rsid w:val="00F16CB5"/>
    <w:rsid w:val="00F16D63"/>
    <w:rsid w:val="00F20198"/>
    <w:rsid w:val="00F24160"/>
    <w:rsid w:val="00F27C74"/>
    <w:rsid w:val="00F27CB8"/>
    <w:rsid w:val="00F32108"/>
    <w:rsid w:val="00F32791"/>
    <w:rsid w:val="00F334FD"/>
    <w:rsid w:val="00F3376C"/>
    <w:rsid w:val="00F33EA8"/>
    <w:rsid w:val="00F345BD"/>
    <w:rsid w:val="00F35642"/>
    <w:rsid w:val="00F35829"/>
    <w:rsid w:val="00F40CB0"/>
    <w:rsid w:val="00F41ABC"/>
    <w:rsid w:val="00F42B9E"/>
    <w:rsid w:val="00F44609"/>
    <w:rsid w:val="00F53F4C"/>
    <w:rsid w:val="00F5411A"/>
    <w:rsid w:val="00F54812"/>
    <w:rsid w:val="00F548A4"/>
    <w:rsid w:val="00F5510E"/>
    <w:rsid w:val="00F5525E"/>
    <w:rsid w:val="00F555FA"/>
    <w:rsid w:val="00F5670C"/>
    <w:rsid w:val="00F605E5"/>
    <w:rsid w:val="00F610B8"/>
    <w:rsid w:val="00F6144C"/>
    <w:rsid w:val="00F61FF9"/>
    <w:rsid w:val="00F6226F"/>
    <w:rsid w:val="00F63BDF"/>
    <w:rsid w:val="00F64804"/>
    <w:rsid w:val="00F64944"/>
    <w:rsid w:val="00F65F76"/>
    <w:rsid w:val="00F710FF"/>
    <w:rsid w:val="00F7221B"/>
    <w:rsid w:val="00F724FA"/>
    <w:rsid w:val="00F75061"/>
    <w:rsid w:val="00F750B5"/>
    <w:rsid w:val="00F76482"/>
    <w:rsid w:val="00F76C6A"/>
    <w:rsid w:val="00F8085F"/>
    <w:rsid w:val="00F80911"/>
    <w:rsid w:val="00F80A4C"/>
    <w:rsid w:val="00F84AD2"/>
    <w:rsid w:val="00F85EBF"/>
    <w:rsid w:val="00F863F9"/>
    <w:rsid w:val="00F86AA4"/>
    <w:rsid w:val="00F911EB"/>
    <w:rsid w:val="00F9222B"/>
    <w:rsid w:val="00F9263B"/>
    <w:rsid w:val="00F92A27"/>
    <w:rsid w:val="00F94BA8"/>
    <w:rsid w:val="00F96FE0"/>
    <w:rsid w:val="00FA07C3"/>
    <w:rsid w:val="00FA0E15"/>
    <w:rsid w:val="00FA0E7A"/>
    <w:rsid w:val="00FA1AB0"/>
    <w:rsid w:val="00FA1C96"/>
    <w:rsid w:val="00FA23A0"/>
    <w:rsid w:val="00FA40B8"/>
    <w:rsid w:val="00FA4BC9"/>
    <w:rsid w:val="00FA4BEA"/>
    <w:rsid w:val="00FA532C"/>
    <w:rsid w:val="00FA5D42"/>
    <w:rsid w:val="00FA6B75"/>
    <w:rsid w:val="00FB1365"/>
    <w:rsid w:val="00FB1D18"/>
    <w:rsid w:val="00FB45EC"/>
    <w:rsid w:val="00FB5288"/>
    <w:rsid w:val="00FB66DB"/>
    <w:rsid w:val="00FB7D83"/>
    <w:rsid w:val="00FC26BC"/>
    <w:rsid w:val="00FC2824"/>
    <w:rsid w:val="00FC2E6F"/>
    <w:rsid w:val="00FC476A"/>
    <w:rsid w:val="00FC4AC2"/>
    <w:rsid w:val="00FC4ECF"/>
    <w:rsid w:val="00FC5C74"/>
    <w:rsid w:val="00FC6C36"/>
    <w:rsid w:val="00FC7331"/>
    <w:rsid w:val="00FD1627"/>
    <w:rsid w:val="00FD3504"/>
    <w:rsid w:val="00FD575B"/>
    <w:rsid w:val="00FD61F2"/>
    <w:rsid w:val="00FD6767"/>
    <w:rsid w:val="00FD7B0E"/>
    <w:rsid w:val="00FD7FA5"/>
    <w:rsid w:val="00FE119C"/>
    <w:rsid w:val="00FE17E2"/>
    <w:rsid w:val="00FE1B3B"/>
    <w:rsid w:val="00FE2034"/>
    <w:rsid w:val="00FE2EDF"/>
    <w:rsid w:val="00FE30AC"/>
    <w:rsid w:val="00FE470E"/>
    <w:rsid w:val="00FE4AF7"/>
    <w:rsid w:val="00FE4EDC"/>
    <w:rsid w:val="00FE7A80"/>
    <w:rsid w:val="00FF1251"/>
    <w:rsid w:val="00FF22B5"/>
    <w:rsid w:val="00FF62E1"/>
    <w:rsid w:val="00FF70A5"/>
    <w:rsid w:val="00FF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ACC27"/>
  <w15:docId w15:val="{35AF1394-5A52-4676-AFE9-6D0CDC92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5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A6591"/>
    <w:rPr>
      <w:b/>
      <w:bCs/>
    </w:rPr>
  </w:style>
  <w:style w:type="character" w:styleId="Emphasis">
    <w:name w:val="Emphasis"/>
    <w:uiPriority w:val="20"/>
    <w:qFormat/>
    <w:rsid w:val="00307324"/>
    <w:rPr>
      <w:i/>
      <w:iCs/>
    </w:rPr>
  </w:style>
  <w:style w:type="paragraph" w:styleId="BalloonText">
    <w:name w:val="Balloon Text"/>
    <w:basedOn w:val="Normal"/>
    <w:link w:val="BalloonTextChar"/>
    <w:rsid w:val="00E4303C"/>
    <w:rPr>
      <w:rFonts w:ascii="Tahoma" w:hAnsi="Tahoma" w:cs="Tahoma"/>
      <w:sz w:val="16"/>
      <w:szCs w:val="16"/>
    </w:rPr>
  </w:style>
  <w:style w:type="character" w:customStyle="1" w:styleId="BalloonTextChar">
    <w:name w:val="Balloon Text Char"/>
    <w:link w:val="BalloonText"/>
    <w:rsid w:val="00E4303C"/>
    <w:rPr>
      <w:rFonts w:ascii="Tahoma" w:hAnsi="Tahoma" w:cs="Tahoma"/>
      <w:sz w:val="16"/>
      <w:szCs w:val="16"/>
    </w:rPr>
  </w:style>
  <w:style w:type="paragraph" w:styleId="Header">
    <w:name w:val="header"/>
    <w:basedOn w:val="Normal"/>
    <w:link w:val="HeaderChar"/>
    <w:rsid w:val="0016030F"/>
    <w:pPr>
      <w:tabs>
        <w:tab w:val="center" w:pos="4680"/>
        <w:tab w:val="right" w:pos="9360"/>
      </w:tabs>
    </w:pPr>
  </w:style>
  <w:style w:type="character" w:customStyle="1" w:styleId="HeaderChar">
    <w:name w:val="Header Char"/>
    <w:link w:val="Header"/>
    <w:rsid w:val="0016030F"/>
    <w:rPr>
      <w:sz w:val="24"/>
      <w:szCs w:val="24"/>
    </w:rPr>
  </w:style>
  <w:style w:type="paragraph" w:styleId="Footer">
    <w:name w:val="footer"/>
    <w:basedOn w:val="Normal"/>
    <w:link w:val="FooterChar"/>
    <w:uiPriority w:val="99"/>
    <w:rsid w:val="0016030F"/>
    <w:pPr>
      <w:tabs>
        <w:tab w:val="center" w:pos="4680"/>
        <w:tab w:val="right" w:pos="9360"/>
      </w:tabs>
    </w:pPr>
  </w:style>
  <w:style w:type="character" w:customStyle="1" w:styleId="FooterChar">
    <w:name w:val="Footer Char"/>
    <w:link w:val="Footer"/>
    <w:uiPriority w:val="99"/>
    <w:rsid w:val="0016030F"/>
    <w:rPr>
      <w:sz w:val="24"/>
      <w:szCs w:val="24"/>
    </w:rPr>
  </w:style>
  <w:style w:type="paragraph" w:styleId="ListParagraph">
    <w:name w:val="List Paragraph"/>
    <w:basedOn w:val="Normal"/>
    <w:uiPriority w:val="34"/>
    <w:qFormat/>
    <w:rsid w:val="00BC45AB"/>
    <w:pPr>
      <w:ind w:left="720"/>
      <w:contextualSpacing/>
    </w:pPr>
  </w:style>
  <w:style w:type="character" w:styleId="Hyperlink">
    <w:name w:val="Hyperlink"/>
    <w:basedOn w:val="DefaultParagraphFont"/>
    <w:unhideWhenUsed/>
    <w:rsid w:val="007B096A"/>
    <w:rPr>
      <w:color w:val="0000FF" w:themeColor="hyperlink"/>
      <w:u w:val="single"/>
    </w:rPr>
  </w:style>
  <w:style w:type="paragraph" w:styleId="NormalWeb">
    <w:name w:val="Normal (Web)"/>
    <w:basedOn w:val="Normal"/>
    <w:uiPriority w:val="99"/>
    <w:semiHidden/>
    <w:unhideWhenUsed/>
    <w:rsid w:val="00617DA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820">
      <w:bodyDiv w:val="1"/>
      <w:marLeft w:val="0"/>
      <w:marRight w:val="0"/>
      <w:marTop w:val="0"/>
      <w:marBottom w:val="0"/>
      <w:divBdr>
        <w:top w:val="none" w:sz="0" w:space="0" w:color="auto"/>
        <w:left w:val="none" w:sz="0" w:space="0" w:color="auto"/>
        <w:bottom w:val="none" w:sz="0" w:space="0" w:color="auto"/>
        <w:right w:val="none" w:sz="0" w:space="0" w:color="auto"/>
      </w:divBdr>
    </w:div>
    <w:div w:id="291205211">
      <w:bodyDiv w:val="1"/>
      <w:marLeft w:val="0"/>
      <w:marRight w:val="0"/>
      <w:marTop w:val="0"/>
      <w:marBottom w:val="0"/>
      <w:divBdr>
        <w:top w:val="none" w:sz="0" w:space="0" w:color="auto"/>
        <w:left w:val="none" w:sz="0" w:space="0" w:color="auto"/>
        <w:bottom w:val="none" w:sz="0" w:space="0" w:color="auto"/>
        <w:right w:val="none" w:sz="0" w:space="0" w:color="auto"/>
      </w:divBdr>
    </w:div>
    <w:div w:id="1362363055">
      <w:bodyDiv w:val="1"/>
      <w:marLeft w:val="0"/>
      <w:marRight w:val="0"/>
      <w:marTop w:val="0"/>
      <w:marBottom w:val="0"/>
      <w:divBdr>
        <w:top w:val="none" w:sz="0" w:space="0" w:color="auto"/>
        <w:left w:val="none" w:sz="0" w:space="0" w:color="auto"/>
        <w:bottom w:val="none" w:sz="0" w:space="0" w:color="auto"/>
        <w:right w:val="none" w:sz="0" w:space="0" w:color="auto"/>
      </w:divBdr>
    </w:div>
    <w:div w:id="14005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4" ma:contentTypeDescription="Create a new document." ma:contentTypeScope="" ma:versionID="05692cda701ba0989cb9a74b622331a4">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a9d5939c7431bc21a3259d8b0105234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A1928-9FDF-48CF-826B-77B23AAEA3F2}"/>
</file>

<file path=customXml/itemProps2.xml><?xml version="1.0" encoding="utf-8"?>
<ds:datastoreItem xmlns:ds="http://schemas.openxmlformats.org/officeDocument/2006/customXml" ds:itemID="{35E4FE82-12DA-403E-B8D1-E3936577B944}"/>
</file>

<file path=docProps/app.xml><?xml version="1.0" encoding="utf-8"?>
<Properties xmlns="http://schemas.openxmlformats.org/officeDocument/2006/extended-properties" xmlns:vt="http://schemas.openxmlformats.org/officeDocument/2006/docPropsVTypes">
  <Template>Normal</Template>
  <TotalTime>232</TotalTime>
  <Pages>6</Pages>
  <Words>2354</Words>
  <Characters>15155</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Eaton, Monaca</cp:lastModifiedBy>
  <cp:revision>25</cp:revision>
  <cp:lastPrinted>2016-04-22T20:03:00Z</cp:lastPrinted>
  <dcterms:created xsi:type="dcterms:W3CDTF">2023-09-19T17:05:00Z</dcterms:created>
  <dcterms:modified xsi:type="dcterms:W3CDTF">2023-10-11T15:33:00Z</dcterms:modified>
</cp:coreProperties>
</file>