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2472" w14:textId="4894FC8C" w:rsidR="00634263" w:rsidRDefault="00634263" w:rsidP="00634263">
      <w:pPr>
        <w:pStyle w:val="NormalWeb"/>
      </w:pPr>
      <w:r>
        <w:rPr>
          <w:noProof/>
        </w:rPr>
        <w:drawing>
          <wp:inline distT="0" distB="0" distL="0" distR="0" wp14:anchorId="6FB2CCEA" wp14:editId="2FAAA318">
            <wp:extent cx="10160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970280"/>
                    </a:xfrm>
                    <a:prstGeom prst="rect">
                      <a:avLst/>
                    </a:prstGeom>
                    <a:noFill/>
                    <a:ln>
                      <a:noFill/>
                    </a:ln>
                  </pic:spPr>
                </pic:pic>
              </a:graphicData>
            </a:graphic>
          </wp:inline>
        </w:drawing>
      </w:r>
    </w:p>
    <w:p w14:paraId="1265EBA8" w14:textId="7348C566" w:rsidR="00A364EA" w:rsidRPr="00A364EA" w:rsidRDefault="00155991" w:rsidP="00A364EA">
      <w:pPr>
        <w:jc w:val="center"/>
        <w:rPr>
          <w:b/>
          <w:bCs/>
        </w:rPr>
      </w:pPr>
      <w:r>
        <w:rPr>
          <w:b/>
          <w:bCs/>
        </w:rPr>
        <w:t xml:space="preserve"> </w:t>
      </w:r>
      <w:r w:rsidR="00BD0AB4">
        <w:rPr>
          <w:b/>
          <w:bCs/>
        </w:rPr>
        <w:t>M</w:t>
      </w:r>
      <w:r w:rsidR="009E6F0D">
        <w:rPr>
          <w:b/>
          <w:bCs/>
        </w:rPr>
        <w:t xml:space="preserve">SW </w:t>
      </w:r>
      <w:r w:rsidR="001154FB">
        <w:rPr>
          <w:b/>
          <w:bCs/>
        </w:rPr>
        <w:t xml:space="preserve">Generalist </w:t>
      </w:r>
      <w:r w:rsidR="009E6F0D">
        <w:rPr>
          <w:b/>
          <w:bCs/>
        </w:rPr>
        <w:t>(</w:t>
      </w:r>
      <w:r w:rsidR="00A364EA" w:rsidRPr="00A364EA">
        <w:rPr>
          <w:b/>
          <w:bCs/>
        </w:rPr>
        <w:t xml:space="preserve">SW </w:t>
      </w:r>
      <w:r w:rsidR="00BD0AB4">
        <w:rPr>
          <w:b/>
          <w:bCs/>
        </w:rPr>
        <w:t>8</w:t>
      </w:r>
      <w:r w:rsidR="00A364EA" w:rsidRPr="00A364EA">
        <w:rPr>
          <w:b/>
          <w:bCs/>
        </w:rPr>
        <w:t>94A/B</w:t>
      </w:r>
      <w:r w:rsidR="009E6F0D">
        <w:rPr>
          <w:b/>
          <w:bCs/>
        </w:rPr>
        <w:t>)</w:t>
      </w:r>
      <w:r w:rsidR="00A364EA" w:rsidRPr="00A364EA">
        <w:rPr>
          <w:b/>
          <w:bCs/>
        </w:rPr>
        <w:t xml:space="preserve"> Competency Descriptions</w:t>
      </w:r>
      <w:r w:rsidR="009E6F0D">
        <w:rPr>
          <w:b/>
          <w:bCs/>
        </w:rPr>
        <w:t>/</w:t>
      </w:r>
      <w:r w:rsidR="00A364EA" w:rsidRPr="00A364EA">
        <w:rPr>
          <w:b/>
          <w:bCs/>
        </w:rPr>
        <w:t>Behaviors</w:t>
      </w:r>
      <w:r w:rsidR="009E6F0D">
        <w:rPr>
          <w:b/>
          <w:bCs/>
        </w:rPr>
        <w:t xml:space="preserve"> </w:t>
      </w:r>
      <w:r w:rsidR="00A364EA" w:rsidRPr="00A364EA">
        <w:rPr>
          <w:b/>
          <w:bCs/>
        </w:rPr>
        <w:t xml:space="preserve">and </w:t>
      </w:r>
      <w:r w:rsidR="009E6F0D">
        <w:rPr>
          <w:b/>
          <w:bCs/>
        </w:rPr>
        <w:t>Example</w:t>
      </w:r>
      <w:r w:rsidR="00A364EA" w:rsidRPr="00A364EA">
        <w:rPr>
          <w:b/>
          <w:bCs/>
        </w:rPr>
        <w:t xml:space="preserve"> Activities</w:t>
      </w:r>
    </w:p>
    <w:p w14:paraId="4E3EEB8A" w14:textId="6B0E4101" w:rsidR="004C4AE5" w:rsidRDefault="004C4AE5">
      <w:r w:rsidRPr="004C4AE5">
        <w:rPr>
          <w:b/>
          <w:bCs/>
        </w:rPr>
        <w:t>Competency 1: Demonstrate Ethical and Professional Behavior</w:t>
      </w:r>
      <w:r>
        <w:t xml:space="preserve"> </w:t>
      </w:r>
    </w:p>
    <w:p w14:paraId="58226DC6" w14:textId="77777777" w:rsidR="004C4AE5" w:rsidRDefault="004C4AE5">
      <w: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3ACF923F" w14:textId="77777777" w:rsidR="004C4AE5" w:rsidRDefault="004C4AE5">
      <w:r>
        <w:t xml:space="preserve"> Social workers: </w:t>
      </w:r>
    </w:p>
    <w:p w14:paraId="41EA0867" w14:textId="10B32372" w:rsidR="009E6F0D" w:rsidRDefault="009E6F0D">
      <w:r>
        <w:rPr>
          <w:b/>
          <w:bCs/>
        </w:rPr>
        <w:t>Behavior 1.1:</w:t>
      </w:r>
      <w:r w:rsidR="004C4AE5">
        <w:t xml:space="preserve"> 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r w:rsidR="00114DD7">
        <w:t>context.</w:t>
      </w:r>
      <w:r w:rsidR="004C4AE5">
        <w:t xml:space="preserve"> </w:t>
      </w:r>
    </w:p>
    <w:p w14:paraId="7EB18248" w14:textId="40098461" w:rsidR="00E87E3C" w:rsidRDefault="009E6F0D" w:rsidP="00E87E3C">
      <w:r>
        <w:rPr>
          <w:b/>
          <w:bCs/>
        </w:rPr>
        <w:t>Activity:</w:t>
      </w:r>
      <w:r w:rsidR="00E87E3C" w:rsidRPr="00E87E3C">
        <w:t xml:space="preserve"> </w:t>
      </w:r>
      <w:r w:rsidR="00114DD7">
        <w:t>u</w:t>
      </w:r>
      <w:r w:rsidR="00E87E3C">
        <w:t>se the ethical decision-making model from SW 845 class to work through 3-4 ethical dilemmas faced during the semester and share the process with her instructor.</w:t>
      </w:r>
    </w:p>
    <w:p w14:paraId="7ADFFED0" w14:textId="50399993" w:rsidR="00E87E3C" w:rsidRDefault="00E87E3C" w:rsidP="00E87E3C">
      <w:r>
        <w:rPr>
          <w:b/>
          <w:bCs/>
        </w:rPr>
        <w:t xml:space="preserve">Activity: </w:t>
      </w:r>
      <w:r w:rsidR="00114DD7">
        <w:t>u</w:t>
      </w:r>
      <w:r w:rsidRPr="0033035A">
        <w:t>se an ethical decision-making model to work through 3-4 ethical dilemmas including cultural/racial strengths and share the process with field instructor.</w:t>
      </w:r>
    </w:p>
    <w:p w14:paraId="6E07E92D" w14:textId="5DC9017F" w:rsidR="004C4AE5" w:rsidRDefault="009E6F0D">
      <w:r>
        <w:rPr>
          <w:b/>
          <w:bCs/>
        </w:rPr>
        <w:t>Behavior 1.2:</w:t>
      </w:r>
      <w:r>
        <w:t xml:space="preserve"> </w:t>
      </w:r>
      <w:r w:rsidR="004C4AE5">
        <w:t xml:space="preserve"> demonstrate professional behavior; appearance; and oral, written, and electronic </w:t>
      </w:r>
      <w:r w:rsidR="00114DD7">
        <w:t>communication.</w:t>
      </w:r>
    </w:p>
    <w:p w14:paraId="7B0E28F7" w14:textId="4CCF0BC8" w:rsidR="001D50EF" w:rsidRDefault="009E6F0D" w:rsidP="001D50EF">
      <w:r>
        <w:rPr>
          <w:b/>
          <w:bCs/>
        </w:rPr>
        <w:t>Activity:</w:t>
      </w:r>
      <w:r w:rsidR="001D50EF">
        <w:rPr>
          <w:b/>
          <w:bCs/>
        </w:rPr>
        <w:t xml:space="preserve"> </w:t>
      </w:r>
      <w:r w:rsidR="00114DD7">
        <w:t>i</w:t>
      </w:r>
      <w:r w:rsidR="001D50EF">
        <w:t>mplement field instructor’s feedback (based on observation) related to professional judgment and behavior throughout the semester.</w:t>
      </w:r>
    </w:p>
    <w:p w14:paraId="694687CF" w14:textId="18D06921" w:rsidR="001D50EF" w:rsidRDefault="001D50EF" w:rsidP="001D50EF">
      <w:r>
        <w:rPr>
          <w:b/>
          <w:bCs/>
        </w:rPr>
        <w:t xml:space="preserve">Activity: </w:t>
      </w:r>
      <w:r w:rsidR="00114DD7">
        <w:t>r</w:t>
      </w:r>
      <w:r w:rsidRPr="0033035A">
        <w:t>eview characteristics of white supremacy; discuss and implement feedback regarding strengths and limitations in supervision throughout the semester.</w:t>
      </w:r>
    </w:p>
    <w:p w14:paraId="16F1D64F" w14:textId="791D8A18" w:rsidR="004C4AE5" w:rsidRDefault="009E6F0D">
      <w:r>
        <w:rPr>
          <w:b/>
          <w:bCs/>
        </w:rPr>
        <w:lastRenderedPageBreak/>
        <w:t>Behavior 1.3:</w:t>
      </w:r>
      <w:r>
        <w:t xml:space="preserve"> </w:t>
      </w:r>
      <w:r w:rsidR="004C4AE5">
        <w:t xml:space="preserve"> use technology ethically and appropriately to facilitate practice </w:t>
      </w:r>
      <w:r w:rsidR="00114DD7">
        <w:t>outcomes.</w:t>
      </w:r>
      <w:r w:rsidR="004C4AE5">
        <w:t xml:space="preserve">  </w:t>
      </w:r>
    </w:p>
    <w:p w14:paraId="4F00C82E" w14:textId="4251E4B1" w:rsidR="00463E7A" w:rsidRDefault="009E6F0D" w:rsidP="00463E7A">
      <w:r>
        <w:rPr>
          <w:b/>
          <w:bCs/>
        </w:rPr>
        <w:t>Activity:</w:t>
      </w:r>
      <w:r w:rsidR="00463E7A">
        <w:rPr>
          <w:b/>
          <w:bCs/>
        </w:rPr>
        <w:t xml:space="preserve"> </w:t>
      </w:r>
      <w:r w:rsidR="00114DD7">
        <w:t>i</w:t>
      </w:r>
      <w:r w:rsidR="00463E7A">
        <w:t>dentify technologies to increase clients’ access to services, improve clinical outcomes and share findings with instructor, 2-3 times this semester.</w:t>
      </w:r>
    </w:p>
    <w:p w14:paraId="6C0C759C" w14:textId="73BBE0B2" w:rsidR="00463E7A" w:rsidRDefault="00463E7A" w:rsidP="00463E7A">
      <w:r>
        <w:rPr>
          <w:b/>
          <w:bCs/>
        </w:rPr>
        <w:t xml:space="preserve">Activity: </w:t>
      </w:r>
      <w:r w:rsidR="00114DD7">
        <w:t>i</w:t>
      </w:r>
      <w:r w:rsidRPr="0033035A">
        <w:t>dentify cultural factors involved in using various technologies and potential impact on outcomes.</w:t>
      </w:r>
    </w:p>
    <w:p w14:paraId="52A31DA3" w14:textId="5824D591" w:rsidR="004C4AE5" w:rsidRDefault="009E6F0D">
      <w:r>
        <w:rPr>
          <w:b/>
          <w:bCs/>
        </w:rPr>
        <w:t>Behavior 1.4:</w:t>
      </w:r>
      <w:r>
        <w:t xml:space="preserve"> </w:t>
      </w:r>
      <w:r w:rsidR="004C4AE5">
        <w:t xml:space="preserve">use supervision and consultation to guide professional judgment and behavior. </w:t>
      </w:r>
    </w:p>
    <w:p w14:paraId="1843DF24" w14:textId="5C4E91C2" w:rsidR="00406ADE" w:rsidRDefault="009E6F0D" w:rsidP="00406ADE">
      <w:r>
        <w:rPr>
          <w:b/>
          <w:bCs/>
        </w:rPr>
        <w:t>Activity:</w:t>
      </w:r>
      <w:r w:rsidR="00406ADE">
        <w:rPr>
          <w:b/>
          <w:bCs/>
        </w:rPr>
        <w:t xml:space="preserve"> </w:t>
      </w:r>
      <w:r w:rsidR="00816A91">
        <w:t>r</w:t>
      </w:r>
      <w:r w:rsidR="00406ADE">
        <w:t>eview characteristics of white supremacy and discuss and implement feedback regarding strengths and limitations in supervision throughout the semester.</w:t>
      </w:r>
    </w:p>
    <w:p w14:paraId="720BB5D7" w14:textId="77777777" w:rsidR="004C4AE5" w:rsidRDefault="004C4AE5">
      <w:pPr>
        <w:rPr>
          <w:b/>
          <w:bCs/>
        </w:rPr>
      </w:pPr>
      <w:r w:rsidRPr="004C4AE5">
        <w:rPr>
          <w:b/>
          <w:bCs/>
        </w:rPr>
        <w:t>Competency 2: Advance Human Rights and Social, Racial, Economic, and Environmental Justice</w:t>
      </w:r>
    </w:p>
    <w:p w14:paraId="7E4AA404" w14:textId="21E89846" w:rsidR="004C4AE5" w:rsidRDefault="004C4AE5">
      <w: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r w:rsidR="00673872">
        <w:t>equitably,</w:t>
      </w:r>
      <w:r>
        <w:t xml:space="preserve"> and that civil, political, economic, social, and cultural human rights are protected. </w:t>
      </w:r>
    </w:p>
    <w:p w14:paraId="14334F81" w14:textId="77777777" w:rsidR="004C4AE5" w:rsidRDefault="004C4AE5">
      <w:r>
        <w:t xml:space="preserve">Social workers: </w:t>
      </w:r>
    </w:p>
    <w:p w14:paraId="673AD6BF" w14:textId="5B523305" w:rsidR="004C4AE5" w:rsidRDefault="009E6F0D">
      <w:r>
        <w:rPr>
          <w:b/>
          <w:bCs/>
        </w:rPr>
        <w:t>Behavior 2.1</w:t>
      </w:r>
      <w:r w:rsidR="00673872">
        <w:rPr>
          <w:b/>
          <w:bCs/>
        </w:rPr>
        <w:t>:</w:t>
      </w:r>
      <w:r w:rsidR="004C4AE5">
        <w:t xml:space="preserve"> advocate for human rights at the individual, family, group, organizational, and community system </w:t>
      </w:r>
      <w:r w:rsidR="00816A91">
        <w:t>levels.</w:t>
      </w:r>
      <w:r w:rsidR="004C4AE5">
        <w:t xml:space="preserve"> </w:t>
      </w:r>
    </w:p>
    <w:p w14:paraId="2BA93958" w14:textId="664AE430" w:rsidR="009E6F0D" w:rsidRDefault="009E6F0D">
      <w:r>
        <w:rPr>
          <w:b/>
          <w:bCs/>
        </w:rPr>
        <w:t>Activity:</w:t>
      </w:r>
      <w:r w:rsidR="00DD21E0">
        <w:rPr>
          <w:b/>
          <w:bCs/>
        </w:rPr>
        <w:t xml:space="preserve"> </w:t>
      </w:r>
      <w:r w:rsidR="00816A91">
        <w:t>i</w:t>
      </w:r>
      <w:r w:rsidR="00DD21E0" w:rsidRPr="0028152B">
        <w:t>dentify white supremacy characteristics in 3 social policies that impact human rights and advocate for change.</w:t>
      </w:r>
    </w:p>
    <w:p w14:paraId="5CE06A89" w14:textId="2EA1748F" w:rsidR="006A5FF1" w:rsidRPr="00B36A24" w:rsidRDefault="006A5FF1">
      <w:r>
        <w:rPr>
          <w:b/>
          <w:bCs/>
        </w:rPr>
        <w:t xml:space="preserve">Activity: </w:t>
      </w:r>
      <w:r w:rsidR="00816A91">
        <w:t>r</w:t>
      </w:r>
      <w:r w:rsidR="00045FBA">
        <w:t xml:space="preserve">eview agency’s </w:t>
      </w:r>
      <w:r w:rsidR="00045FBA" w:rsidRPr="0028152B">
        <w:t>polic</w:t>
      </w:r>
      <w:r w:rsidR="00045FBA">
        <w:t>y/procedural manual and iden</w:t>
      </w:r>
      <w:r w:rsidR="00E5352F">
        <w:t xml:space="preserve">tify 2 items that may create </w:t>
      </w:r>
      <w:r w:rsidR="00A25970">
        <w:t>barriers,</w:t>
      </w:r>
      <w:r w:rsidR="00045FBA" w:rsidRPr="0028152B">
        <w:t xml:space="preserve"> impact human rights and advocate for change.</w:t>
      </w:r>
    </w:p>
    <w:p w14:paraId="4CB62AEB" w14:textId="4C666D96" w:rsidR="004C4AE5" w:rsidRDefault="009E6F0D">
      <w:r>
        <w:rPr>
          <w:b/>
          <w:bCs/>
        </w:rPr>
        <w:t>Behavior 2.2:</w:t>
      </w:r>
      <w:r>
        <w:t xml:space="preserve"> </w:t>
      </w:r>
      <w:r w:rsidR="004C4AE5">
        <w:t xml:space="preserve">engage in practices that advance human rights to promote social, racial, economic, and environmental justice. </w:t>
      </w:r>
    </w:p>
    <w:p w14:paraId="2F272D63" w14:textId="69266F54" w:rsidR="00683860" w:rsidRDefault="009E6F0D" w:rsidP="00683860">
      <w:r>
        <w:rPr>
          <w:b/>
          <w:bCs/>
        </w:rPr>
        <w:t>Activity:</w:t>
      </w:r>
      <w:r w:rsidR="00A25970">
        <w:rPr>
          <w:b/>
          <w:bCs/>
        </w:rPr>
        <w:t xml:space="preserve"> </w:t>
      </w:r>
      <w:r w:rsidR="00816A91">
        <w:t>r</w:t>
      </w:r>
      <w:r w:rsidR="00683860">
        <w:t>outinely report incidents pertaining to recipient's rights violations and/or reports of abuse and/or neglect.</w:t>
      </w:r>
    </w:p>
    <w:p w14:paraId="0D04FC38" w14:textId="7C688817" w:rsidR="00683860" w:rsidRDefault="00683860" w:rsidP="00683860">
      <w:r w:rsidRPr="00266F76">
        <w:rPr>
          <w:b/>
          <w:bCs/>
        </w:rPr>
        <w:t>Activity:</w:t>
      </w:r>
      <w:r>
        <w:t xml:space="preserve"> </w:t>
      </w:r>
      <w:r w:rsidR="00816A91">
        <w:t>e</w:t>
      </w:r>
      <w:r>
        <w:t>mpower clients to advocate for themselves, when appropriate, to foster self-determination and independence.</w:t>
      </w:r>
    </w:p>
    <w:p w14:paraId="2AC9BF6C" w14:textId="23CEF427" w:rsidR="004C4AE5" w:rsidRDefault="004C4AE5">
      <w:r w:rsidRPr="004C4AE5">
        <w:rPr>
          <w:b/>
          <w:bCs/>
        </w:rPr>
        <w:t>Competency 3: Engage Anti-Racism, Diversity, Equity, and Inclusion (ADEI) in Practice</w:t>
      </w:r>
      <w:r>
        <w:t xml:space="preserve"> </w:t>
      </w:r>
    </w:p>
    <w:p w14:paraId="59C85E94" w14:textId="18C15B11" w:rsidR="0021060F" w:rsidRDefault="004C4AE5">
      <w: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w:t>
      </w:r>
      <w:r>
        <w:lastRenderedPageBreak/>
        <w:t>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4B39899C" w14:textId="77777777" w:rsidR="004C4AE5" w:rsidRDefault="004C4AE5">
      <w:r>
        <w:t xml:space="preserve">Social workers: </w:t>
      </w:r>
    </w:p>
    <w:p w14:paraId="3EE61209" w14:textId="3157C1A9" w:rsidR="004C4AE5" w:rsidRDefault="009E6F0D">
      <w:r>
        <w:rPr>
          <w:b/>
          <w:bCs/>
        </w:rPr>
        <w:t>Behavior 3.1</w:t>
      </w:r>
      <w:r w:rsidR="004C4AE5">
        <w:t xml:space="preserve"> demonstrate anti-racist and anti-oppressive social work practice at the individual, family, group, organizational, community, research, and policy levels</w:t>
      </w:r>
      <w:r w:rsidR="00816A91">
        <w:t>.</w:t>
      </w:r>
      <w:r w:rsidR="004C4AE5">
        <w:t xml:space="preserve"> </w:t>
      </w:r>
    </w:p>
    <w:p w14:paraId="5C20AE85" w14:textId="271A2796" w:rsidR="009E6F0D" w:rsidRDefault="009E6F0D">
      <w:r>
        <w:rPr>
          <w:b/>
          <w:bCs/>
        </w:rPr>
        <w:t>Activity:</w:t>
      </w:r>
      <w:r w:rsidR="009D27BE">
        <w:rPr>
          <w:b/>
          <w:bCs/>
        </w:rPr>
        <w:t xml:space="preserve"> </w:t>
      </w:r>
      <w:r w:rsidR="00816A91">
        <w:t>i</w:t>
      </w:r>
      <w:r w:rsidR="009D27BE" w:rsidRPr="0028152B">
        <w:t>dentify white supremacy characteristics in 3 social policies that impact human rights and advocate for change.</w:t>
      </w:r>
    </w:p>
    <w:p w14:paraId="304EFCE6" w14:textId="46362541" w:rsidR="00A04B5C" w:rsidRDefault="00E736D8">
      <w:r>
        <w:rPr>
          <w:b/>
          <w:bCs/>
        </w:rPr>
        <w:t xml:space="preserve">Activity: </w:t>
      </w:r>
      <w:r w:rsidR="008209F9">
        <w:t>r</w:t>
      </w:r>
      <w:r>
        <w:t xml:space="preserve">eview agency’s </w:t>
      </w:r>
      <w:r w:rsidRPr="0028152B">
        <w:t>polic</w:t>
      </w:r>
      <w:r>
        <w:t xml:space="preserve">y/procedural manual and identify 2 items that may create </w:t>
      </w:r>
      <w:r w:rsidR="005D5149">
        <w:t>power and privilege</w:t>
      </w:r>
      <w:r w:rsidR="00DC1A49">
        <w:t xml:space="preserve"> resulting in systemic oppression</w:t>
      </w:r>
      <w:r w:rsidRPr="0028152B">
        <w:t>.</w:t>
      </w:r>
    </w:p>
    <w:p w14:paraId="358EC67C" w14:textId="5E88CE7D" w:rsidR="004C4AE5" w:rsidRDefault="009E6F0D">
      <w:r>
        <w:rPr>
          <w:b/>
          <w:bCs/>
        </w:rPr>
        <w:t>Behavior 3.2:</w:t>
      </w:r>
      <w:r>
        <w:t xml:space="preserve"> </w:t>
      </w:r>
      <w:r w:rsidR="004C4AE5">
        <w:t xml:space="preserve"> demonstrate cultural humility by applying critical reflection, self-awareness, and self-regulation to manage the influence of bias, power, privilege, and values in working with clients and constituencies, acknowledging them as experts of their own lived experiences. </w:t>
      </w:r>
    </w:p>
    <w:p w14:paraId="67DF6AB2" w14:textId="7F9A1271" w:rsidR="006C4CA3" w:rsidRDefault="009E6F0D" w:rsidP="006C4CA3">
      <w:r>
        <w:rPr>
          <w:b/>
          <w:bCs/>
        </w:rPr>
        <w:t>Activity:</w:t>
      </w:r>
      <w:r w:rsidR="006C4CA3">
        <w:rPr>
          <w:b/>
          <w:bCs/>
        </w:rPr>
        <w:t xml:space="preserve"> </w:t>
      </w:r>
      <w:r w:rsidR="008209F9">
        <w:t>r</w:t>
      </w:r>
      <w:r w:rsidR="006C4CA3" w:rsidRPr="0059419A">
        <w:t xml:space="preserve">eflect upon personal biases and </w:t>
      </w:r>
      <w:r w:rsidR="004A48F5">
        <w:t>discuss how one’s culture</w:t>
      </w:r>
      <w:r w:rsidR="004B4192">
        <w:t xml:space="preserve"> and values may create privilege and power resulting in systemic oppression</w:t>
      </w:r>
      <w:r w:rsidR="006A28F7">
        <w:t>.</w:t>
      </w:r>
      <w:r w:rsidR="004B4192">
        <w:t xml:space="preserve"> </w:t>
      </w:r>
    </w:p>
    <w:p w14:paraId="78EE4C13" w14:textId="5E560F8C" w:rsidR="009E6F0D" w:rsidRPr="0086107F" w:rsidRDefault="006A28F7">
      <w:r>
        <w:rPr>
          <w:b/>
          <w:bCs/>
        </w:rPr>
        <w:t xml:space="preserve">Activity: </w:t>
      </w:r>
      <w:r w:rsidR="008209F9">
        <w:t>d</w:t>
      </w:r>
      <w:r w:rsidR="0086107F">
        <w:t>iscuss in supervision how a constituent</w:t>
      </w:r>
      <w:r w:rsidR="00EE1FE3">
        <w:t xml:space="preserve">’s lived experiences </w:t>
      </w:r>
      <w:r w:rsidR="008209F9">
        <w:t>differ</w:t>
      </w:r>
      <w:r w:rsidR="00CC0EC5">
        <w:t xml:space="preserve"> and is similar to one’s own and how that </w:t>
      </w:r>
      <w:r w:rsidR="00C4633A">
        <w:t>influences their biases.</w:t>
      </w:r>
      <w:r w:rsidR="00CC0EC5">
        <w:t xml:space="preserve"> </w:t>
      </w:r>
    </w:p>
    <w:p w14:paraId="18721FF1" w14:textId="77777777" w:rsidR="004C4AE5" w:rsidRPr="004C4AE5" w:rsidRDefault="004C4AE5">
      <w:pPr>
        <w:rPr>
          <w:b/>
          <w:bCs/>
        </w:rPr>
      </w:pPr>
      <w:r w:rsidRPr="004C4AE5">
        <w:rPr>
          <w:b/>
          <w:bCs/>
        </w:rPr>
        <w:t xml:space="preserve">Competency 4: Engage in Practice-Informed Research and Research-Informed Practice </w:t>
      </w:r>
    </w:p>
    <w:p w14:paraId="4EC5DCC8" w14:textId="08020E20" w:rsidR="004C4AE5" w:rsidRDefault="004C4AE5">
      <w:r>
        <w:t xml:space="preserve">Social workers use ethical, culturally informed, anti-racist, and anti-oppressive approaches in conducting research and building knowledge. Social workers use research to inform their practice decision making and articulate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02CB2C2D" w14:textId="77777777" w:rsidR="007C3249" w:rsidRDefault="007C3249"/>
    <w:p w14:paraId="685D4040" w14:textId="77777777" w:rsidR="004C4AE5" w:rsidRDefault="004C4AE5">
      <w:r>
        <w:lastRenderedPageBreak/>
        <w:t xml:space="preserve">Social workers: </w:t>
      </w:r>
    </w:p>
    <w:p w14:paraId="768AE02B" w14:textId="4B57241E" w:rsidR="004C4AE5" w:rsidRDefault="009E6F0D" w:rsidP="009E6F0D">
      <w:r>
        <w:rPr>
          <w:b/>
          <w:bCs/>
        </w:rPr>
        <w:t xml:space="preserve">Behavior 4.1: </w:t>
      </w:r>
      <w:r w:rsidR="004C4AE5">
        <w:t xml:space="preserve">apply research findings to inform and improve practice, policy, and </w:t>
      </w:r>
      <w:r w:rsidR="008209F9">
        <w:t>programs.</w:t>
      </w:r>
      <w:r w:rsidR="004C4AE5">
        <w:t xml:space="preserve"> </w:t>
      </w:r>
    </w:p>
    <w:p w14:paraId="394D3B25" w14:textId="5B4C0E6D" w:rsidR="005F0B30" w:rsidRDefault="009E6F0D" w:rsidP="005F0B30">
      <w:r>
        <w:rPr>
          <w:b/>
          <w:bCs/>
        </w:rPr>
        <w:t>Activity:</w:t>
      </w:r>
      <w:r w:rsidR="005F0B30">
        <w:rPr>
          <w:b/>
          <w:bCs/>
        </w:rPr>
        <w:t xml:space="preserve"> </w:t>
      </w:r>
      <w:r w:rsidR="008209F9">
        <w:t>r</w:t>
      </w:r>
      <w:r w:rsidR="005F0B30" w:rsidRPr="008759D1">
        <w:t>egularly incorporate anti-oppressive best practices based on literature and discuss implications on services from diverse sources.</w:t>
      </w:r>
    </w:p>
    <w:p w14:paraId="16FB16FC" w14:textId="3B950904" w:rsidR="005D2AAF" w:rsidRDefault="005D2AAF" w:rsidP="005D2AAF">
      <w:r w:rsidRPr="00E43035">
        <w:rPr>
          <w:b/>
          <w:bCs/>
        </w:rPr>
        <w:t>Activity:</w:t>
      </w:r>
      <w:r>
        <w:t xml:space="preserve"> </w:t>
      </w:r>
      <w:r w:rsidR="00A02E2A">
        <w:t>r</w:t>
      </w:r>
      <w:r>
        <w:t>epeatedly document engaging questions based on intentional client interaction.</w:t>
      </w:r>
    </w:p>
    <w:p w14:paraId="54EC9D8E" w14:textId="44780387" w:rsidR="004C4AE5" w:rsidRDefault="009E6F0D" w:rsidP="009E6F0D">
      <w:r>
        <w:rPr>
          <w:b/>
          <w:bCs/>
        </w:rPr>
        <w:t xml:space="preserve">Behavior 4.2: </w:t>
      </w:r>
      <w:r w:rsidR="004C4AE5">
        <w:t xml:space="preserve">identify ethical, culturally informed, anti-racist, and anti-oppressive strategies that address inherent biases for use in quantitative and qualitative research methods to advance the purposes of social work. </w:t>
      </w:r>
    </w:p>
    <w:p w14:paraId="09A89A7B" w14:textId="753D00D6" w:rsidR="00BA2B41" w:rsidRDefault="009E6F0D" w:rsidP="004C4AE5">
      <w:r>
        <w:rPr>
          <w:b/>
          <w:bCs/>
        </w:rPr>
        <w:t>Activity:</w:t>
      </w:r>
      <w:r w:rsidR="00133384">
        <w:rPr>
          <w:b/>
          <w:bCs/>
        </w:rPr>
        <w:t xml:space="preserve"> </w:t>
      </w:r>
      <w:r w:rsidR="00A02E2A">
        <w:t>g</w:t>
      </w:r>
      <w:r w:rsidR="00133384" w:rsidRPr="00FF12E3">
        <w:rPr>
          <w:rFonts w:ascii="Calibri" w:eastAsia="Times New Roman" w:hAnsi="Calibri" w:cs="Calibri"/>
          <w:color w:val="000000"/>
        </w:rPr>
        <w:t>ather</w:t>
      </w:r>
      <w:r w:rsidR="00133384" w:rsidRPr="001B2909">
        <w:rPr>
          <w:rFonts w:ascii="Calibri" w:eastAsia="Times New Roman" w:hAnsi="Calibri" w:cs="Calibri"/>
          <w:color w:val="000000"/>
        </w:rPr>
        <w:t xml:space="preserve"> relevant real-life /lived experiences from c</w:t>
      </w:r>
      <w:r w:rsidR="00133384">
        <w:rPr>
          <w:rFonts w:ascii="Calibri" w:eastAsia="Times New Roman" w:hAnsi="Calibri" w:cs="Calibri"/>
          <w:color w:val="000000"/>
        </w:rPr>
        <w:t>onstituents</w:t>
      </w:r>
      <w:r w:rsidR="00133384" w:rsidRPr="001B2909">
        <w:rPr>
          <w:rFonts w:ascii="Calibri" w:eastAsia="Times New Roman" w:hAnsi="Calibri" w:cs="Calibri"/>
          <w:color w:val="000000"/>
        </w:rPr>
        <w:t xml:space="preserve"> for use in quantitative and qualitative research methods to advance social justice</w:t>
      </w:r>
      <w:r w:rsidR="00133384">
        <w:rPr>
          <w:rFonts w:ascii="Calibri" w:eastAsia="Times New Roman" w:hAnsi="Calibri" w:cs="Calibri"/>
          <w:color w:val="000000"/>
        </w:rPr>
        <w:t>.</w:t>
      </w:r>
    </w:p>
    <w:p w14:paraId="243B13F0" w14:textId="40A22698" w:rsidR="00BA2B41" w:rsidRDefault="00BA2B41" w:rsidP="00BA2B41">
      <w:r w:rsidRPr="00266F76">
        <w:rPr>
          <w:b/>
          <w:bCs/>
        </w:rPr>
        <w:t>Activity</w:t>
      </w:r>
      <w:r w:rsidRPr="0059419A">
        <w:rPr>
          <w:b/>
          <w:bCs/>
        </w:rPr>
        <w:t xml:space="preserve">: </w:t>
      </w:r>
      <w:r w:rsidR="00A02E2A">
        <w:t>f</w:t>
      </w:r>
      <w:r w:rsidRPr="0059419A">
        <w:t>requently engage others by using best practice methods that are culturally sensitive</w:t>
      </w:r>
      <w:r>
        <w:t>.</w:t>
      </w:r>
    </w:p>
    <w:p w14:paraId="17DABB5B" w14:textId="07FCD5F4" w:rsidR="004C4AE5" w:rsidRDefault="004C4AE5" w:rsidP="004C4AE5">
      <w:r w:rsidRPr="004C4AE5">
        <w:rPr>
          <w:b/>
          <w:bCs/>
        </w:rPr>
        <w:t>Competency 5: Engage in Policy Practice</w:t>
      </w:r>
      <w:r>
        <w:t xml:space="preserve"> </w:t>
      </w:r>
    </w:p>
    <w:p w14:paraId="61DBFBB3" w14:textId="77777777" w:rsidR="004C4AE5" w:rsidRDefault="004C4AE5" w:rsidP="004C4AE5">
      <w: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60BED2F4" w14:textId="77777777" w:rsidR="004C4AE5" w:rsidRDefault="004C4AE5" w:rsidP="004C4AE5">
      <w:r>
        <w:t xml:space="preserve">Social workers: </w:t>
      </w:r>
    </w:p>
    <w:p w14:paraId="5AE473BA" w14:textId="215522B3" w:rsidR="004C4AE5" w:rsidRDefault="009E6F0D" w:rsidP="004C4AE5">
      <w:r>
        <w:rPr>
          <w:b/>
          <w:bCs/>
        </w:rPr>
        <w:t>Behavior 5.1:</w:t>
      </w:r>
      <w:r w:rsidR="004C4AE5">
        <w:t xml:space="preserve"> use social justice, anti-racist, and anti-oppressive lenses to assess how social welfare policies affect the delivery of and access to social </w:t>
      </w:r>
      <w:r w:rsidR="0091432D">
        <w:t>services.</w:t>
      </w:r>
      <w:r w:rsidR="004C4AE5">
        <w:t xml:space="preserve"> </w:t>
      </w:r>
    </w:p>
    <w:p w14:paraId="27163A7D" w14:textId="1218EF0B" w:rsidR="000A307D" w:rsidRDefault="009E6F0D" w:rsidP="000A307D">
      <w:r>
        <w:rPr>
          <w:b/>
          <w:bCs/>
        </w:rPr>
        <w:t>Activity:</w:t>
      </w:r>
      <w:r w:rsidR="00563171">
        <w:rPr>
          <w:b/>
          <w:bCs/>
        </w:rPr>
        <w:t xml:space="preserve"> </w:t>
      </w:r>
      <w:r w:rsidR="00A02E2A">
        <w:t>c</w:t>
      </w:r>
      <w:r w:rsidR="000A307D" w:rsidRPr="0059419A">
        <w:t>onsistently identify policies and laws at the local, state, and federal level and summarize inequities for oppressed individuals with a medical illness.</w:t>
      </w:r>
    </w:p>
    <w:p w14:paraId="1ACE84A3" w14:textId="02522FF3" w:rsidR="000A307D" w:rsidRPr="00D811EF" w:rsidRDefault="000A307D" w:rsidP="000A307D">
      <w:pPr>
        <w:rPr>
          <w:rFonts w:ascii="Calibri" w:eastAsia="Times New Roman" w:hAnsi="Calibri" w:cs="Calibri"/>
          <w:color w:val="000000"/>
        </w:rPr>
      </w:pPr>
      <w:r w:rsidRPr="00E43035">
        <w:rPr>
          <w:b/>
          <w:bCs/>
        </w:rPr>
        <w:t>Activity:</w:t>
      </w:r>
      <w:r>
        <w:rPr>
          <w:b/>
          <w:bCs/>
        </w:rPr>
        <w:t xml:space="preserve"> </w:t>
      </w:r>
      <w:r w:rsidR="00A02E2A">
        <w:rPr>
          <w:rFonts w:ascii="Calibri" w:eastAsia="Times New Roman" w:hAnsi="Calibri" w:cs="Calibri"/>
          <w:color w:val="000000"/>
        </w:rPr>
        <w:t>r</w:t>
      </w:r>
      <w:r w:rsidRPr="00D811EF">
        <w:rPr>
          <w:rFonts w:ascii="Calibri" w:eastAsia="Times New Roman" w:hAnsi="Calibri" w:cs="Calibri"/>
          <w:color w:val="000000"/>
        </w:rPr>
        <w:t xml:space="preserve">eview child welfare intake and assessment forms for culturally relevant assessment questions; share findings with field instructor; advocate for revisions where indicated. </w:t>
      </w:r>
    </w:p>
    <w:p w14:paraId="5B12A63E" w14:textId="2E949B32" w:rsidR="004C4AE5" w:rsidRDefault="009E6F0D" w:rsidP="004C4AE5">
      <w:r>
        <w:rPr>
          <w:b/>
          <w:bCs/>
        </w:rPr>
        <w:t>Behavior 5.2:</w:t>
      </w:r>
      <w:r>
        <w:t xml:space="preserve"> </w:t>
      </w:r>
      <w:r w:rsidR="004C4AE5">
        <w:t xml:space="preserve"> apply critical thinking to analyze, formulate, and advocate for policies that advance human rights and social, racial, economic, and environmental justice.</w:t>
      </w:r>
    </w:p>
    <w:p w14:paraId="69AF7482" w14:textId="54A363A5" w:rsidR="008F77FE" w:rsidRDefault="009E6F0D" w:rsidP="008F77FE">
      <w:r>
        <w:rPr>
          <w:b/>
          <w:bCs/>
        </w:rPr>
        <w:t>Activity:</w:t>
      </w:r>
      <w:r w:rsidR="008F77FE" w:rsidRPr="008F77FE">
        <w:t xml:space="preserve"> </w:t>
      </w:r>
      <w:r w:rsidR="00A02E2A">
        <w:t>c</w:t>
      </w:r>
      <w:r w:rsidR="008F77FE">
        <w:t>ontinually educate patients about policies in the healthcare system and empower them to advocate for themselves.</w:t>
      </w:r>
    </w:p>
    <w:p w14:paraId="3B562D5C" w14:textId="7B877D65" w:rsidR="00794208" w:rsidRPr="0059419A" w:rsidRDefault="00794208" w:rsidP="00794208">
      <w:r w:rsidRPr="00266F76">
        <w:rPr>
          <w:b/>
          <w:bCs/>
        </w:rPr>
        <w:t>Activity</w:t>
      </w:r>
      <w:r w:rsidRPr="0059419A">
        <w:rPr>
          <w:b/>
          <w:bCs/>
        </w:rPr>
        <w:t xml:space="preserve">: </w:t>
      </w:r>
      <w:r w:rsidR="00A02E2A">
        <w:t>r</w:t>
      </w:r>
      <w:r w:rsidRPr="0059419A">
        <w:t>egularly articulate the impact polices that favor the dominant culture have on the well-being of organizations, communities, and the social work profession.</w:t>
      </w:r>
    </w:p>
    <w:p w14:paraId="7417040D" w14:textId="6A14D6D0" w:rsidR="00794208" w:rsidRDefault="00794208" w:rsidP="00794208">
      <w:r w:rsidRPr="0059419A">
        <w:rPr>
          <w:b/>
          <w:bCs/>
        </w:rPr>
        <w:t xml:space="preserve">Activity: </w:t>
      </w:r>
      <w:r w:rsidR="00A02E2A">
        <w:t>a</w:t>
      </w:r>
      <w:r w:rsidRPr="0059419A">
        <w:t>nalyze impact of 3 policies that privilege the dominate culture and discuss in supervision.</w:t>
      </w:r>
    </w:p>
    <w:p w14:paraId="6900D27B" w14:textId="0B1580DD" w:rsidR="004C4AE5" w:rsidRDefault="004C4AE5" w:rsidP="004C4AE5">
      <w:r w:rsidRPr="004C4AE5">
        <w:rPr>
          <w:b/>
          <w:bCs/>
        </w:rPr>
        <w:lastRenderedPageBreak/>
        <w:t>Competency 6: Engage with Individuals, Families, Groups, Organizations, and Communities</w:t>
      </w:r>
      <w:r>
        <w:t xml:space="preserve"> </w:t>
      </w:r>
    </w:p>
    <w:p w14:paraId="6595853D" w14:textId="77777777" w:rsidR="004C4AE5" w:rsidRDefault="004C4AE5" w:rsidP="004C4AE5">
      <w: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139DBB5E" w14:textId="77777777" w:rsidR="00A364EA" w:rsidRDefault="004C4AE5" w:rsidP="004C4AE5">
      <w:r>
        <w:t>Social workers:</w:t>
      </w:r>
    </w:p>
    <w:p w14:paraId="2E5DBE70" w14:textId="0F498451" w:rsidR="00A364EA" w:rsidRDefault="009E6F0D" w:rsidP="004C4AE5">
      <w:r>
        <w:rPr>
          <w:b/>
          <w:bCs/>
        </w:rPr>
        <w:t>Behavior 6.1:</w:t>
      </w:r>
      <w:r w:rsidR="004C4AE5">
        <w:t xml:space="preserve"> apply knowledge of human behavior and person-in-environment, as well as interprofessional conceptual frameworks, to engage with clients and </w:t>
      </w:r>
      <w:r w:rsidR="007C3249">
        <w:t>constituencies.</w:t>
      </w:r>
      <w:r w:rsidR="004C4AE5">
        <w:t xml:space="preserve"> </w:t>
      </w:r>
    </w:p>
    <w:p w14:paraId="39350541" w14:textId="5E8D3A66" w:rsidR="00A658F2" w:rsidRDefault="009E6F0D" w:rsidP="00A658F2">
      <w:r>
        <w:rPr>
          <w:b/>
          <w:bCs/>
        </w:rPr>
        <w:t>Activity:</w:t>
      </w:r>
      <w:r w:rsidR="00A658F2" w:rsidRPr="00A658F2">
        <w:t xml:space="preserve"> </w:t>
      </w:r>
      <w:r w:rsidR="00A02E2A">
        <w:t>a</w:t>
      </w:r>
      <w:r w:rsidR="00A658F2">
        <w:t>pply relevant theoretical perspectives to effectively engage with constituents at the micro, mezzo, and macro levels 2-3xs this semester.</w:t>
      </w:r>
    </w:p>
    <w:p w14:paraId="42175C50" w14:textId="6C74F554" w:rsidR="00A658F2" w:rsidRDefault="00A658F2" w:rsidP="00A658F2">
      <w:r w:rsidRPr="00266F76">
        <w:rPr>
          <w:b/>
          <w:bCs/>
        </w:rPr>
        <w:t>Activity:</w:t>
      </w:r>
      <w:r>
        <w:rPr>
          <w:b/>
          <w:bCs/>
        </w:rPr>
        <w:t xml:space="preserve"> </w:t>
      </w:r>
      <w:r w:rsidR="00A02E2A">
        <w:t>r</w:t>
      </w:r>
      <w:r w:rsidRPr="0059419A">
        <w:t>eview 2 theories about culture and discuss implications for engagement</w:t>
      </w:r>
      <w:r>
        <w:t>.</w:t>
      </w:r>
    </w:p>
    <w:p w14:paraId="5894658B" w14:textId="6E9EFDA9" w:rsidR="004C4AE5" w:rsidRDefault="009E6F0D" w:rsidP="004C4AE5">
      <w:r>
        <w:rPr>
          <w:b/>
          <w:bCs/>
        </w:rPr>
        <w:t>Behavior 6.2:</w:t>
      </w:r>
      <w:r w:rsidR="004C4AE5">
        <w:t xml:space="preserve"> use empathy, reflection, and interpersonal skills to engage in culturally responsive practice with clients and constituencies. </w:t>
      </w:r>
    </w:p>
    <w:p w14:paraId="164E7B01" w14:textId="0A8D09AE" w:rsidR="00F97CD2" w:rsidRDefault="009E6F0D" w:rsidP="00F97CD2">
      <w:r>
        <w:rPr>
          <w:b/>
          <w:bCs/>
        </w:rPr>
        <w:t>Activity:</w:t>
      </w:r>
      <w:r w:rsidR="00A82ECA">
        <w:rPr>
          <w:b/>
          <w:bCs/>
        </w:rPr>
        <w:t xml:space="preserve"> </w:t>
      </w:r>
      <w:r w:rsidR="00A02E2A">
        <w:t>r</w:t>
      </w:r>
      <w:r w:rsidR="00F97CD2">
        <w:t>eflect upon personal biases in development of engagement skills to work effectively diverse constituents and adjust engagement style to form effective relationships across system levels 2xs/semester.</w:t>
      </w:r>
    </w:p>
    <w:p w14:paraId="63199EC2" w14:textId="5FB0162F" w:rsidR="009E6F0D" w:rsidRDefault="00F97CD2" w:rsidP="00A658F2">
      <w:r w:rsidRPr="00266F76">
        <w:rPr>
          <w:b/>
          <w:bCs/>
        </w:rPr>
        <w:t>Activity:</w:t>
      </w:r>
      <w:r>
        <w:rPr>
          <w:b/>
          <w:bCs/>
        </w:rPr>
        <w:t xml:space="preserve"> </w:t>
      </w:r>
      <w:r w:rsidR="00A02E2A">
        <w:t>r</w:t>
      </w:r>
      <w:r w:rsidRPr="0059419A">
        <w:t>eflect upon personal biases and strategically engage in anti-racist practices to form effective relationships across system levels 2xs/semester</w:t>
      </w:r>
      <w:r>
        <w:t>.</w:t>
      </w:r>
    </w:p>
    <w:p w14:paraId="6EB97B55" w14:textId="77777777" w:rsidR="004C4AE5" w:rsidRDefault="004C4AE5" w:rsidP="004C4AE5">
      <w:r w:rsidRPr="004C4AE5">
        <w:rPr>
          <w:b/>
          <w:bCs/>
        </w:rPr>
        <w:t>Competency 7: Assess Individuals, Families, Groups, Organizations, and Communities</w:t>
      </w:r>
      <w:r>
        <w:t xml:space="preserve"> </w:t>
      </w:r>
    </w:p>
    <w:p w14:paraId="239E9054" w14:textId="77777777" w:rsidR="00A364EA" w:rsidRDefault="004C4AE5" w:rsidP="004C4AE5">
      <w: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w:t>
      </w:r>
      <w:r w:rsidR="00A364EA">
        <w:t>self-reflective</w:t>
      </w:r>
      <w:r>
        <w:t xml:space="preserve"> and understand how bias, power, privilege, and their personal values and experiences may affect their assessment and decision making.</w:t>
      </w:r>
    </w:p>
    <w:p w14:paraId="58129430" w14:textId="77777777" w:rsidR="007C3249" w:rsidRDefault="007C3249" w:rsidP="004C4AE5"/>
    <w:p w14:paraId="385F5FFD" w14:textId="77777777" w:rsidR="007C3249" w:rsidRDefault="007C3249" w:rsidP="004C4AE5"/>
    <w:p w14:paraId="30C7603E" w14:textId="77777777" w:rsidR="00A364EA" w:rsidRDefault="004C4AE5" w:rsidP="004C4AE5">
      <w:r>
        <w:lastRenderedPageBreak/>
        <w:t xml:space="preserve"> Social workers: </w:t>
      </w:r>
    </w:p>
    <w:p w14:paraId="3B12E2FB" w14:textId="73561EEF" w:rsidR="00A364EA" w:rsidRDefault="009E6F0D" w:rsidP="009E6F0D">
      <w:r>
        <w:rPr>
          <w:b/>
          <w:bCs/>
        </w:rPr>
        <w:t xml:space="preserve">Behavior 7.1: </w:t>
      </w:r>
      <w:r w:rsidR="004C4AE5">
        <w:t xml:space="preserve">apply theories of human behavior and person-in-environment, as well as other culturally responsive and interprofessional conceptual frameworks, when assessing clients and </w:t>
      </w:r>
      <w:r w:rsidR="007477C8">
        <w:t>constituencies.</w:t>
      </w:r>
      <w:r w:rsidR="004C4AE5">
        <w:t xml:space="preserve"> </w:t>
      </w:r>
    </w:p>
    <w:p w14:paraId="4C662FC5" w14:textId="3B71946C" w:rsidR="007E1805" w:rsidRDefault="009E6F0D" w:rsidP="007E1805">
      <w:r>
        <w:rPr>
          <w:b/>
          <w:bCs/>
        </w:rPr>
        <w:t>Activity:</w:t>
      </w:r>
      <w:r w:rsidR="007E1805" w:rsidRPr="007E1805">
        <w:t xml:space="preserve"> </w:t>
      </w:r>
      <w:r w:rsidR="007477C8">
        <w:t>i</w:t>
      </w:r>
      <w:r w:rsidR="007E1805">
        <w:t>dentify and apply relevant theoretical frameworks to analyze assessment data at the micro, mezzo and macro levels and report finding by mid-semester.</w:t>
      </w:r>
    </w:p>
    <w:p w14:paraId="07436A2B" w14:textId="7EFBC31B" w:rsidR="007E1805" w:rsidRPr="0059419A" w:rsidRDefault="007E1805" w:rsidP="007E1805">
      <w:bookmarkStart w:id="0" w:name="_Hlk146272770"/>
      <w:r w:rsidRPr="00E43035">
        <w:rPr>
          <w:b/>
          <w:bCs/>
        </w:rPr>
        <w:t>Activity:</w:t>
      </w:r>
      <w:r>
        <w:rPr>
          <w:b/>
          <w:bCs/>
        </w:rPr>
        <w:t xml:space="preserve"> </w:t>
      </w:r>
      <w:r w:rsidR="007477C8">
        <w:t>u</w:t>
      </w:r>
      <w:r w:rsidRPr="0059419A">
        <w:t>se two theories to analyze assessment data and discuss different findings in supervision</w:t>
      </w:r>
      <w:r>
        <w:t>.</w:t>
      </w:r>
    </w:p>
    <w:bookmarkEnd w:id="0"/>
    <w:p w14:paraId="57503355" w14:textId="486926E9" w:rsidR="00A364EA" w:rsidRDefault="009E6F0D" w:rsidP="009E6F0D">
      <w:r>
        <w:rPr>
          <w:b/>
          <w:bCs/>
        </w:rPr>
        <w:t>Behavior 7.2:</w:t>
      </w:r>
      <w:r w:rsidR="004C4AE5">
        <w:t xml:space="preserve"> demonstrate respect for client self-determination during the assessment process by collaborating with clients and constituencies in developing a mutually agreed-upon plan. </w:t>
      </w:r>
    </w:p>
    <w:p w14:paraId="7D51B0CA" w14:textId="07731E39" w:rsidR="002D6F1E" w:rsidRDefault="009E6F0D" w:rsidP="002D6F1E">
      <w:r>
        <w:rPr>
          <w:b/>
          <w:bCs/>
        </w:rPr>
        <w:t>Activity:</w:t>
      </w:r>
      <w:r w:rsidR="002D6F1E" w:rsidRPr="002D6F1E">
        <w:t xml:space="preserve"> </w:t>
      </w:r>
      <w:r w:rsidR="007477C8">
        <w:t>d</w:t>
      </w:r>
      <w:r w:rsidR="002D6F1E" w:rsidRPr="0059419A">
        <w:t>evelop mutually agreed-on goals based on continual assessment of strengths, needs that are culturally sensitives across system levels 2-3xs/semester.</w:t>
      </w:r>
    </w:p>
    <w:p w14:paraId="41F8313E" w14:textId="51B30ECE" w:rsidR="002D6F1E" w:rsidRPr="002A4124" w:rsidRDefault="002D6F1E" w:rsidP="002D6F1E">
      <w:pPr>
        <w:rPr>
          <w:rFonts w:ascii="Calibri" w:eastAsia="Times New Roman" w:hAnsi="Calibri" w:cs="Calibri"/>
          <w:color w:val="000000"/>
        </w:rPr>
      </w:pPr>
      <w:r w:rsidRPr="00E43035">
        <w:rPr>
          <w:b/>
          <w:bCs/>
        </w:rPr>
        <w:t>Activity:</w:t>
      </w:r>
      <w:r>
        <w:rPr>
          <w:b/>
          <w:bCs/>
        </w:rPr>
        <w:t xml:space="preserve"> </w:t>
      </w:r>
      <w:r w:rsidR="007477C8">
        <w:t>i</w:t>
      </w:r>
      <w:r w:rsidRPr="002A4124">
        <w:rPr>
          <w:rFonts w:ascii="Calibri" w:eastAsia="Times New Roman" w:hAnsi="Calibri" w:cs="Calibri"/>
          <w:color w:val="000000"/>
        </w:rPr>
        <w:t xml:space="preserve">dentify/expand viable choices for clients to promote client autonomy and self-determination. </w:t>
      </w:r>
    </w:p>
    <w:p w14:paraId="5CA9103D" w14:textId="77777777" w:rsidR="00A364EA" w:rsidRDefault="004C4AE5" w:rsidP="00A364EA">
      <w:r w:rsidRPr="00A364EA">
        <w:rPr>
          <w:b/>
          <w:bCs/>
        </w:rPr>
        <w:t>Competency 8: Intervene with Individuals, Families, Groups, Organizations, and Communities</w:t>
      </w:r>
      <w:r>
        <w:t xml:space="preserve"> 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B67B857" w14:textId="77777777" w:rsidR="00A364EA" w:rsidRDefault="004C4AE5" w:rsidP="00A364EA">
      <w:r>
        <w:t>Social workers:</w:t>
      </w:r>
    </w:p>
    <w:p w14:paraId="20B265C1" w14:textId="426F5B8F" w:rsidR="00A364EA" w:rsidRDefault="009E6F0D" w:rsidP="00A364EA">
      <w:r>
        <w:rPr>
          <w:b/>
          <w:bCs/>
        </w:rPr>
        <w:t>Behavior 8.1:</w:t>
      </w:r>
      <w:r w:rsidR="004C4AE5">
        <w:t xml:space="preserve"> engage with clients and constituencies to critically choose and implement culturally responsive, evidence-informed interventions to achieve client and constituency </w:t>
      </w:r>
      <w:r w:rsidR="007477C8">
        <w:t>goals.</w:t>
      </w:r>
      <w:r w:rsidR="004C4AE5">
        <w:t xml:space="preserve"> </w:t>
      </w:r>
    </w:p>
    <w:p w14:paraId="23FE25C7" w14:textId="2EC20327" w:rsidR="00A674EA" w:rsidRDefault="009E6F0D" w:rsidP="00A674EA">
      <w:r>
        <w:rPr>
          <w:b/>
          <w:bCs/>
        </w:rPr>
        <w:t>Activity:</w:t>
      </w:r>
      <w:r w:rsidR="00A674EA" w:rsidRPr="00A674EA">
        <w:t xml:space="preserve"> </w:t>
      </w:r>
      <w:r w:rsidR="007477C8">
        <w:t>r</w:t>
      </w:r>
      <w:r w:rsidR="00A674EA" w:rsidRPr="009B6FC4">
        <w:t>epeatedly select evidence-informed anti-racist interventions that provide choice at the micro, mezzo</w:t>
      </w:r>
      <w:r w:rsidR="007477C8">
        <w:t>,</w:t>
      </w:r>
      <w:r w:rsidR="00A674EA" w:rsidRPr="009B6FC4">
        <w:t xml:space="preserve"> and macro level to achieve outcomes and enhance capacity.</w:t>
      </w:r>
    </w:p>
    <w:p w14:paraId="26EDD9F4" w14:textId="2F2504BD" w:rsidR="009E6F0D" w:rsidRDefault="0018344B" w:rsidP="00A364EA">
      <w:r w:rsidRPr="00266F76">
        <w:rPr>
          <w:b/>
          <w:bCs/>
        </w:rPr>
        <w:t>Activity:</w:t>
      </w:r>
      <w:r>
        <w:rPr>
          <w:b/>
          <w:bCs/>
        </w:rPr>
        <w:t xml:space="preserve"> </w:t>
      </w:r>
      <w:r w:rsidR="00304B36">
        <w:t>i</w:t>
      </w:r>
      <w:r w:rsidRPr="009B6FC4">
        <w:t>dentifies and applies culturally sensitive theoretical frameworks to intervene at the micro, mezzo and macro levels and report finding by mid-semester</w:t>
      </w:r>
      <w:r>
        <w:t>.</w:t>
      </w:r>
    </w:p>
    <w:p w14:paraId="62D1DEC6" w14:textId="24605FC4" w:rsidR="00A364EA" w:rsidRDefault="009E6F0D" w:rsidP="00A364EA">
      <w:r>
        <w:rPr>
          <w:b/>
          <w:bCs/>
        </w:rPr>
        <w:t>Behavior 8.2:</w:t>
      </w:r>
      <w:r w:rsidR="004C4AE5">
        <w:t xml:space="preserve"> incorporate culturally responsive methods to negotiate, mediate, and advocate with and on behalf of clients and constituencies. </w:t>
      </w:r>
    </w:p>
    <w:p w14:paraId="4A255623" w14:textId="6A47D8AB" w:rsidR="004B2693" w:rsidRDefault="009E6F0D" w:rsidP="004B2693">
      <w:r>
        <w:rPr>
          <w:b/>
          <w:bCs/>
        </w:rPr>
        <w:t>Activity:</w:t>
      </w:r>
      <w:r w:rsidR="004B2693" w:rsidRPr="004B2693">
        <w:t xml:space="preserve"> </w:t>
      </w:r>
      <w:r w:rsidR="00304B36">
        <w:t>u</w:t>
      </w:r>
      <w:r w:rsidR="004B2693">
        <w:t>se culturally sensitive transition strategies to support the client in achieving goals.</w:t>
      </w:r>
    </w:p>
    <w:p w14:paraId="013B1E8A" w14:textId="575D89DC" w:rsidR="009E6F0D" w:rsidRDefault="00D45F20" w:rsidP="00A364EA">
      <w:r w:rsidRPr="00266F76">
        <w:rPr>
          <w:b/>
          <w:bCs/>
        </w:rPr>
        <w:t>Activity:</w:t>
      </w:r>
      <w:r>
        <w:rPr>
          <w:b/>
          <w:bCs/>
        </w:rPr>
        <w:t xml:space="preserve"> </w:t>
      </w:r>
      <w:r w:rsidR="00304B36">
        <w:t>i</w:t>
      </w:r>
      <w:r w:rsidRPr="009B6FC4">
        <w:t>dentifies and applies culturally sensitive theoretical frameworks to intervene at the micro, mezzo and macro levels and report finding by mid-semester</w:t>
      </w:r>
      <w:r>
        <w:t>.</w:t>
      </w:r>
    </w:p>
    <w:p w14:paraId="0EEACF75" w14:textId="77777777" w:rsidR="007C3249" w:rsidRDefault="007C3249" w:rsidP="00A364EA"/>
    <w:p w14:paraId="738CCB73" w14:textId="77777777" w:rsidR="007C3249" w:rsidRDefault="007C3249" w:rsidP="00A364EA"/>
    <w:p w14:paraId="0EB7AA92" w14:textId="77777777" w:rsidR="00A364EA" w:rsidRDefault="004C4AE5" w:rsidP="00A364EA">
      <w:r w:rsidRPr="00A364EA">
        <w:rPr>
          <w:b/>
          <w:bCs/>
        </w:rPr>
        <w:lastRenderedPageBreak/>
        <w:t>Competency 9: Evaluate Practice with Individuals, Families, Groups, Organizations, and Communities</w:t>
      </w:r>
      <w:r>
        <w:t xml:space="preserve"> 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p w14:paraId="15CC12B7" w14:textId="77777777" w:rsidR="00A364EA" w:rsidRDefault="004C4AE5" w:rsidP="00A364EA">
      <w:r>
        <w:t xml:space="preserve">Social workers: </w:t>
      </w:r>
    </w:p>
    <w:p w14:paraId="2158F3E3" w14:textId="00C0ACC0" w:rsidR="00A364EA" w:rsidRDefault="009E6F0D" w:rsidP="00A364EA">
      <w:r>
        <w:rPr>
          <w:b/>
          <w:bCs/>
        </w:rPr>
        <w:t>Behavior 9.1:</w:t>
      </w:r>
      <w:r w:rsidR="004C4AE5">
        <w:t xml:space="preserve"> select and use culturally responsive methods for evaluation of </w:t>
      </w:r>
      <w:r w:rsidR="00CA2705">
        <w:t>outcomes.</w:t>
      </w:r>
      <w:r w:rsidR="004C4AE5">
        <w:t xml:space="preserve"> </w:t>
      </w:r>
    </w:p>
    <w:p w14:paraId="5A31593A" w14:textId="4C793712" w:rsidR="00905F9F" w:rsidRDefault="00905F9F" w:rsidP="00905F9F">
      <w:r w:rsidRPr="008A6A01">
        <w:rPr>
          <w:b/>
          <w:bCs/>
        </w:rPr>
        <w:t>Activity:</w:t>
      </w:r>
      <w:r>
        <w:t xml:space="preserve"> </w:t>
      </w:r>
      <w:r w:rsidR="00CA2705">
        <w:t>r</w:t>
      </w:r>
      <w:r>
        <w:t>outinely identify, discuss with supervisor, and implement various approaches to best evaluate outcomes for patients.</w:t>
      </w:r>
    </w:p>
    <w:p w14:paraId="3238E528" w14:textId="4EF1B5B0" w:rsidR="00905F9F" w:rsidRDefault="00905F9F" w:rsidP="00905F9F">
      <w:r w:rsidRPr="00266F76">
        <w:rPr>
          <w:b/>
          <w:bCs/>
        </w:rPr>
        <w:t>Activity</w:t>
      </w:r>
      <w:r w:rsidRPr="009B6FC4">
        <w:rPr>
          <w:b/>
          <w:bCs/>
        </w:rPr>
        <w:t xml:space="preserve">: </w:t>
      </w:r>
      <w:r w:rsidR="00CA2705">
        <w:t>r</w:t>
      </w:r>
      <w:r w:rsidRPr="009B6FC4">
        <w:t>outinely identify, discuss with supervisor, and implement culturally responsive evaluation methods.</w:t>
      </w:r>
      <w:r>
        <w:t xml:space="preserve"> </w:t>
      </w:r>
    </w:p>
    <w:p w14:paraId="2CE71441" w14:textId="29D3FE60" w:rsidR="004C4AE5" w:rsidRDefault="009E6F0D" w:rsidP="00A364EA">
      <w:r>
        <w:rPr>
          <w:b/>
          <w:bCs/>
        </w:rPr>
        <w:t>Behavior 9.2:</w:t>
      </w:r>
      <w:r w:rsidR="004C4AE5">
        <w:t xml:space="preserve"> critically analyze outcomes and apply evaluation findings to improve practice effectiveness with individuals, families, groups, organizations, and communities</w:t>
      </w:r>
      <w:r w:rsidR="00CA2705">
        <w:t>.</w:t>
      </w:r>
    </w:p>
    <w:p w14:paraId="148A438F" w14:textId="77777777" w:rsidR="0072028C" w:rsidRDefault="009E6F0D" w:rsidP="0072028C">
      <w:r>
        <w:rPr>
          <w:b/>
          <w:bCs/>
        </w:rPr>
        <w:t>Activity:</w:t>
      </w:r>
      <w:r w:rsidR="0072028C">
        <w:rPr>
          <w:b/>
          <w:bCs/>
        </w:rPr>
        <w:t xml:space="preserve"> </w:t>
      </w:r>
      <w:r w:rsidR="0072028C">
        <w:t>2-3xs/semester analyze patient satisfaction surveys and make recommendations to improve to service delivery.</w:t>
      </w:r>
    </w:p>
    <w:p w14:paraId="174E7FFF" w14:textId="77777777" w:rsidR="0072028C" w:rsidRDefault="0072028C" w:rsidP="0072028C">
      <w:r w:rsidRPr="00266F76">
        <w:rPr>
          <w:b/>
          <w:bCs/>
        </w:rPr>
        <w:t>Activity:</w:t>
      </w:r>
      <w:r>
        <w:rPr>
          <w:b/>
          <w:bCs/>
        </w:rPr>
        <w:t xml:space="preserve"> </w:t>
      </w:r>
      <w:r w:rsidRPr="009B6FC4">
        <w:t>2-3xs/semester analyze patient satisfaction surveys and make recommendations to improve equitable and inclusive service delivery.</w:t>
      </w:r>
    </w:p>
    <w:p w14:paraId="3682F198" w14:textId="39911235" w:rsidR="009E6F0D" w:rsidRDefault="009E6F0D" w:rsidP="00A364EA"/>
    <w:sectPr w:rsidR="009E6F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D819" w14:textId="77777777" w:rsidR="009C3821" w:rsidRDefault="009C3821" w:rsidP="0091432D">
      <w:pPr>
        <w:spacing w:after="0" w:line="240" w:lineRule="auto"/>
      </w:pPr>
      <w:r>
        <w:separator/>
      </w:r>
    </w:p>
  </w:endnote>
  <w:endnote w:type="continuationSeparator" w:id="0">
    <w:p w14:paraId="5A5ADD18" w14:textId="77777777" w:rsidR="009C3821" w:rsidRDefault="009C3821" w:rsidP="0091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89F6" w14:textId="77777777" w:rsidR="00634263" w:rsidRDefault="006342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C256BEC" w14:textId="77777777" w:rsidR="0091432D" w:rsidRDefault="009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6C74" w14:textId="77777777" w:rsidR="009C3821" w:rsidRDefault="009C3821" w:rsidP="0091432D">
      <w:pPr>
        <w:spacing w:after="0" w:line="240" w:lineRule="auto"/>
      </w:pPr>
      <w:r>
        <w:separator/>
      </w:r>
    </w:p>
  </w:footnote>
  <w:footnote w:type="continuationSeparator" w:id="0">
    <w:p w14:paraId="77C3495A" w14:textId="77777777" w:rsidR="009C3821" w:rsidRDefault="009C3821" w:rsidP="0091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2E9"/>
    <w:multiLevelType w:val="hybridMultilevel"/>
    <w:tmpl w:val="AF3AE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34CBA"/>
    <w:multiLevelType w:val="hybridMultilevel"/>
    <w:tmpl w:val="9AE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8441">
    <w:abstractNumId w:val="0"/>
  </w:num>
  <w:num w:numId="2" w16cid:durableId="123970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AE5"/>
    <w:rsid w:val="00045FBA"/>
    <w:rsid w:val="000A307D"/>
    <w:rsid w:val="000D75A8"/>
    <w:rsid w:val="00114DD7"/>
    <w:rsid w:val="001154FB"/>
    <w:rsid w:val="00133384"/>
    <w:rsid w:val="00155991"/>
    <w:rsid w:val="0018344B"/>
    <w:rsid w:val="001C4E20"/>
    <w:rsid w:val="001D50EF"/>
    <w:rsid w:val="0021060F"/>
    <w:rsid w:val="0022275C"/>
    <w:rsid w:val="00236870"/>
    <w:rsid w:val="0027718C"/>
    <w:rsid w:val="002D6F1E"/>
    <w:rsid w:val="00304B36"/>
    <w:rsid w:val="003E38B5"/>
    <w:rsid w:val="00406ADE"/>
    <w:rsid w:val="004369E6"/>
    <w:rsid w:val="00463E7A"/>
    <w:rsid w:val="004A48F5"/>
    <w:rsid w:val="004B2693"/>
    <w:rsid w:val="004B4192"/>
    <w:rsid w:val="004C4AE5"/>
    <w:rsid w:val="00563171"/>
    <w:rsid w:val="005D20AB"/>
    <w:rsid w:val="005D2AAF"/>
    <w:rsid w:val="005D5149"/>
    <w:rsid w:val="005F0B30"/>
    <w:rsid w:val="00634263"/>
    <w:rsid w:val="00673872"/>
    <w:rsid w:val="00683860"/>
    <w:rsid w:val="006A28F7"/>
    <w:rsid w:val="006A5FF1"/>
    <w:rsid w:val="006C4CA3"/>
    <w:rsid w:val="0072028C"/>
    <w:rsid w:val="007477C8"/>
    <w:rsid w:val="00794208"/>
    <w:rsid w:val="007C3249"/>
    <w:rsid w:val="007E1805"/>
    <w:rsid w:val="00816A91"/>
    <w:rsid w:val="008209F9"/>
    <w:rsid w:val="0086107F"/>
    <w:rsid w:val="008F77FE"/>
    <w:rsid w:val="00905F9F"/>
    <w:rsid w:val="0091432D"/>
    <w:rsid w:val="00947E79"/>
    <w:rsid w:val="009B6F6A"/>
    <w:rsid w:val="009C3821"/>
    <w:rsid w:val="009D27BE"/>
    <w:rsid w:val="009E6F0D"/>
    <w:rsid w:val="00A02E2A"/>
    <w:rsid w:val="00A04B5C"/>
    <w:rsid w:val="00A25970"/>
    <w:rsid w:val="00A364EA"/>
    <w:rsid w:val="00A658F2"/>
    <w:rsid w:val="00A674EA"/>
    <w:rsid w:val="00A82ECA"/>
    <w:rsid w:val="00AA4652"/>
    <w:rsid w:val="00AB6434"/>
    <w:rsid w:val="00B36A24"/>
    <w:rsid w:val="00BA2B41"/>
    <w:rsid w:val="00BD0AB4"/>
    <w:rsid w:val="00C4633A"/>
    <w:rsid w:val="00CA2705"/>
    <w:rsid w:val="00CC0EC5"/>
    <w:rsid w:val="00CD71FC"/>
    <w:rsid w:val="00D45F20"/>
    <w:rsid w:val="00D7491D"/>
    <w:rsid w:val="00DC1A49"/>
    <w:rsid w:val="00DD21E0"/>
    <w:rsid w:val="00E136C2"/>
    <w:rsid w:val="00E5352F"/>
    <w:rsid w:val="00E55B2D"/>
    <w:rsid w:val="00E736D8"/>
    <w:rsid w:val="00E87E3C"/>
    <w:rsid w:val="00EE1FE3"/>
    <w:rsid w:val="00F53EA5"/>
    <w:rsid w:val="00F53FDE"/>
    <w:rsid w:val="00F75895"/>
    <w:rsid w:val="00F97CD2"/>
    <w:rsid w:val="00FB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5CC3"/>
  <w15:chartTrackingRefBased/>
  <w15:docId w15:val="{A68C4182-20D6-49A2-8B05-506BC45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E5"/>
    <w:pPr>
      <w:ind w:left="720"/>
      <w:contextualSpacing/>
    </w:pPr>
  </w:style>
  <w:style w:type="paragraph" w:styleId="Header">
    <w:name w:val="header"/>
    <w:basedOn w:val="Normal"/>
    <w:link w:val="HeaderChar"/>
    <w:uiPriority w:val="99"/>
    <w:unhideWhenUsed/>
    <w:rsid w:val="0091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32D"/>
  </w:style>
  <w:style w:type="paragraph" w:styleId="Footer">
    <w:name w:val="footer"/>
    <w:basedOn w:val="Normal"/>
    <w:link w:val="FooterChar"/>
    <w:uiPriority w:val="99"/>
    <w:unhideWhenUsed/>
    <w:rsid w:val="0091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32D"/>
  </w:style>
  <w:style w:type="paragraph" w:styleId="NormalWeb">
    <w:name w:val="Normal (Web)"/>
    <w:basedOn w:val="Normal"/>
    <w:uiPriority w:val="99"/>
    <w:semiHidden/>
    <w:unhideWhenUsed/>
    <w:rsid w:val="0063426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8" ma:contentTypeDescription="Create a new document." ma:contentTypeScope="" ma:versionID="0053420e1e37cc8fe161d14696f7160f">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BAA74-290B-473E-B2EB-F41496DBBC60}"/>
</file>

<file path=customXml/itemProps2.xml><?xml version="1.0" encoding="utf-8"?>
<ds:datastoreItem xmlns:ds="http://schemas.openxmlformats.org/officeDocument/2006/customXml" ds:itemID="{C1DA2CC3-100B-4962-AD0E-FCC477A29344}"/>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Navarre, Julie</dc:creator>
  <cp:keywords/>
  <dc:description/>
  <cp:lastModifiedBy>Navarre, Julie</cp:lastModifiedBy>
  <cp:revision>3</cp:revision>
  <dcterms:created xsi:type="dcterms:W3CDTF">2024-08-15T19:03:00Z</dcterms:created>
  <dcterms:modified xsi:type="dcterms:W3CDTF">2024-08-15T19:03:00Z</dcterms:modified>
</cp:coreProperties>
</file>